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b/>
          <w:bCs/>
          <w:sz w:val="72"/>
          <w:szCs w:val="72"/>
          <w:lang w:eastAsia="zh-CN"/>
        </w:rPr>
      </w:pPr>
      <w:bookmarkStart w:id="1" w:name="_GoBack"/>
      <w:bookmarkEnd w:id="1"/>
      <w:r>
        <w:rPr>
          <w:rFonts w:hint="eastAsia" w:ascii="仿宋" w:hAnsi="仿宋" w:eastAsia="仿宋"/>
          <w:b/>
          <w:bCs/>
          <w:sz w:val="44"/>
          <w:szCs w:val="52"/>
          <w:lang w:val="en-US" w:eastAsia="zh-CN"/>
        </w:rPr>
        <w:t>采购需求</w:t>
      </w:r>
    </w:p>
    <w:p>
      <w:pPr>
        <w:spacing w:line="400" w:lineRule="exact"/>
        <w:ind w:firstLine="482" w:firstLineChars="200"/>
        <w:rPr>
          <w:rFonts w:ascii="仿宋" w:hAnsi="仿宋" w:eastAsia="仿宋"/>
          <w:b/>
          <w:sz w:val="24"/>
        </w:rPr>
      </w:pPr>
      <w:bookmarkStart w:id="0" w:name="PO_默认文件内容_27"/>
      <w:r>
        <w:rPr>
          <w:rFonts w:hint="eastAsia" w:ascii="仿宋" w:hAnsi="仿宋" w:eastAsia="仿宋"/>
          <w:b/>
          <w:sz w:val="24"/>
        </w:rPr>
        <w:t>前提：</w:t>
      </w:r>
      <w:r>
        <w:rPr>
          <w:rFonts w:ascii="仿宋" w:hAnsi="仿宋" w:eastAsia="仿宋"/>
          <w:b/>
          <w:sz w:val="24"/>
        </w:rPr>
        <w:t>本章采购需求中标注“</w:t>
      </w:r>
      <w:r>
        <w:rPr>
          <w:rFonts w:hint="eastAsia" w:ascii="仿宋" w:hAnsi="仿宋" w:eastAsia="仿宋"/>
          <w:b/>
          <w:sz w:val="24"/>
          <w:lang w:val="en-US" w:eastAsia="zh-CN"/>
        </w:rPr>
        <w:t>★</w:t>
      </w:r>
      <w:r>
        <w:rPr>
          <w:rFonts w:ascii="仿宋" w:hAnsi="仿宋" w:eastAsia="仿宋"/>
          <w:b/>
          <w:sz w:val="24"/>
        </w:rPr>
        <w:t>”号的条款为本次磋商采购项目的实质性要求，供应商应全部满足。</w:t>
      </w:r>
    </w:p>
    <w:p>
      <w:pPr>
        <w:pStyle w:val="6"/>
        <w:spacing w:line="400" w:lineRule="exact"/>
        <w:ind w:firstLine="236" w:firstLineChars="98"/>
        <w:rPr>
          <w:rFonts w:ascii="仿宋" w:hAnsi="仿宋" w:eastAsia="仿宋"/>
          <w:sz w:val="24"/>
          <w:szCs w:val="24"/>
        </w:rPr>
      </w:pPr>
      <w:r>
        <w:rPr>
          <w:rFonts w:hint="eastAsia" w:ascii="仿宋" w:hAnsi="仿宋" w:eastAsia="仿宋"/>
          <w:sz w:val="24"/>
          <w:szCs w:val="24"/>
          <w:lang w:val="en-US" w:eastAsia="zh-CN"/>
        </w:rPr>
        <w:t>一、</w:t>
      </w:r>
      <w:r>
        <w:rPr>
          <w:rFonts w:hint="eastAsia" w:ascii="仿宋" w:hAnsi="仿宋" w:eastAsia="仿宋"/>
          <w:sz w:val="24"/>
          <w:szCs w:val="24"/>
        </w:rPr>
        <w:t>项目概述</w:t>
      </w:r>
      <w:r>
        <w:rPr>
          <w:rFonts w:hint="eastAsia" w:asciiTheme="minorEastAsia" w:hAnsiTheme="minorEastAsia" w:eastAsiaTheme="minorEastAsia" w:cstheme="minorEastAsia"/>
          <w:b/>
          <w:bCs/>
          <w:sz w:val="24"/>
          <w:szCs w:val="24"/>
          <w:highlight w:val="none"/>
        </w:rPr>
        <w:t>及清单</w:t>
      </w:r>
    </w:p>
    <w:p>
      <w:pPr>
        <w:pStyle w:val="7"/>
        <w:pageBreakBefore w:val="0"/>
        <w:widowControl w:val="0"/>
        <w:kinsoku/>
        <w:wordWrap/>
        <w:overflowPunct/>
        <w:topLinePunct w:val="0"/>
        <w:autoSpaceDE/>
        <w:autoSpaceDN/>
        <w:bidi w:val="0"/>
        <w:adjustRightInd/>
        <w:snapToGrid w:val="0"/>
        <w:spacing w:before="0" w:after="0" w:line="360" w:lineRule="auto"/>
        <w:ind w:firstLine="482"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（一）</w:t>
      </w:r>
      <w:r>
        <w:rPr>
          <w:rFonts w:hint="eastAsia" w:ascii="仿宋" w:hAnsi="仿宋" w:eastAsia="仿宋"/>
          <w:sz w:val="24"/>
          <w:szCs w:val="28"/>
          <w:lang w:val="en-US" w:eastAsia="zh-CN"/>
        </w:rPr>
        <w:t>项目</w:t>
      </w:r>
      <w:r>
        <w:rPr>
          <w:rFonts w:hint="eastAsia" w:asciiTheme="minorEastAsia" w:hAnsiTheme="minorEastAsia" w:eastAsiaTheme="minorEastAsia" w:cstheme="minorEastAsia"/>
          <w:sz w:val="24"/>
          <w:szCs w:val="24"/>
          <w:highlight w:val="none"/>
        </w:rPr>
        <w:t>概述</w:t>
      </w:r>
    </w:p>
    <w:p>
      <w:pPr>
        <w:numPr>
          <w:ilvl w:val="0"/>
          <w:numId w:val="0"/>
        </w:numPr>
        <w:spacing w:line="360" w:lineRule="auto"/>
        <w:ind w:firstLine="480" w:firstLineChars="200"/>
        <w:jc w:val="both"/>
        <w:rPr>
          <w:rFonts w:hint="eastAsia" w:ascii="仿宋" w:hAnsi="仿宋" w:eastAsia="仿宋" w:cs="仿宋"/>
          <w:b/>
          <w:bCs/>
          <w:sz w:val="24"/>
          <w:szCs w:val="24"/>
          <w:lang w:val="en-US" w:eastAsia="zh-CN"/>
        </w:rPr>
      </w:pPr>
      <w:r>
        <w:rPr>
          <w:rFonts w:hint="eastAsia" w:ascii="仿宋" w:hAnsi="仿宋" w:eastAsia="仿宋"/>
          <w:sz w:val="24"/>
          <w:szCs w:val="28"/>
          <w:lang w:val="en-US" w:eastAsia="zh-CN"/>
        </w:rPr>
        <w:t>四川省高级人民法院</w:t>
      </w:r>
      <w:r>
        <w:rPr>
          <w:rFonts w:hint="eastAsia" w:ascii="仿宋" w:hAnsi="仿宋" w:eastAsia="仿宋" w:cs="仿宋"/>
          <w:b/>
          <w:bCs/>
          <w:sz w:val="24"/>
          <w:szCs w:val="24"/>
          <w:lang w:val="en-US" w:eastAsia="zh-CN"/>
        </w:rPr>
        <w:t>院机关食堂基本情况：</w:t>
      </w:r>
    </w:p>
    <w:p>
      <w:pPr>
        <w:numPr>
          <w:ilvl w:val="0"/>
          <w:numId w:val="0"/>
        </w:numPr>
        <w:spacing w:line="360" w:lineRule="auto"/>
        <w:ind w:firstLine="480" w:firstLineChars="2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院机关共有3个食堂（蜀汉路办公区食堂、正府街办公区食堂和银沙街办公区食堂）。</w:t>
      </w:r>
    </w:p>
    <w:p>
      <w:pPr>
        <w:numPr>
          <w:ilvl w:val="0"/>
          <w:numId w:val="0"/>
        </w:numPr>
        <w:spacing w:line="360" w:lineRule="auto"/>
        <w:ind w:firstLine="482" w:firstLineChars="200"/>
        <w:jc w:val="both"/>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蜀汉路办公区食堂基本情况：</w:t>
      </w:r>
    </w:p>
    <w:p>
      <w:pPr>
        <w:numPr>
          <w:ilvl w:val="0"/>
          <w:numId w:val="1"/>
        </w:numPr>
        <w:spacing w:line="360" w:lineRule="auto"/>
        <w:ind w:firstLine="480" w:firstLineChars="200"/>
        <w:jc w:val="both"/>
        <w:rPr>
          <w:rFonts w:hint="eastAsia" w:ascii="仿宋" w:hAnsi="仿宋" w:eastAsia="仿宋" w:cs="仿宋"/>
          <w:b w:val="0"/>
          <w:bCs w:val="0"/>
          <w:sz w:val="24"/>
          <w:szCs w:val="24"/>
          <w:lang w:val="en-US" w:eastAsia="zh-CN"/>
        </w:rPr>
      </w:pPr>
      <w:r>
        <w:rPr>
          <w:rFonts w:hint="eastAsia" w:asciiTheme="minorEastAsia" w:hAnsiTheme="minorEastAsia" w:eastAsiaTheme="minorEastAsia" w:cstheme="minorEastAsia"/>
          <w:b w:val="0"/>
          <w:bCs w:val="0"/>
          <w:sz w:val="24"/>
          <w:highlight w:val="none"/>
        </w:rPr>
        <w:t>1、</w:t>
      </w:r>
      <w:r>
        <w:rPr>
          <w:rFonts w:hint="eastAsia" w:ascii="仿宋" w:hAnsi="仿宋" w:eastAsia="仿宋" w:cs="仿宋"/>
          <w:b w:val="0"/>
          <w:bCs w:val="0"/>
          <w:sz w:val="24"/>
          <w:szCs w:val="24"/>
          <w:lang w:val="en-US" w:eastAsia="zh-CN"/>
        </w:rPr>
        <w:t>食堂一楼为大餐厅，共有78张桌子，每张餐桌配4把餐椅；另一楼于2023年8月中旬增设厅级领导小餐厅一个，内设6张餐桌，每张餐桌配4把餐椅。还增设包间一个（可座14至16人）。二楼为小餐厅，共有10张餐桌，每张餐桌配2把餐椅；一个包间（包间为16位大包）。</w:t>
      </w:r>
    </w:p>
    <w:p>
      <w:pPr>
        <w:numPr>
          <w:ilvl w:val="0"/>
          <w:numId w:val="1"/>
        </w:numPr>
        <w:spacing w:line="360" w:lineRule="auto"/>
        <w:ind w:firstLine="480" w:firstLineChars="200"/>
        <w:jc w:val="both"/>
        <w:rPr>
          <w:rFonts w:hint="eastAsia" w:ascii="仿宋" w:hAnsi="仿宋" w:eastAsia="仿宋" w:cs="仿宋"/>
          <w:b w:val="0"/>
          <w:bCs w:val="0"/>
          <w:sz w:val="24"/>
          <w:szCs w:val="24"/>
          <w:lang w:val="en-US" w:eastAsia="zh-CN"/>
        </w:rPr>
      </w:pPr>
      <w:r>
        <w:rPr>
          <w:rFonts w:hint="eastAsia" w:asciiTheme="minorEastAsia" w:hAnsiTheme="minorEastAsia" w:eastAsiaTheme="minorEastAsia" w:cstheme="minorEastAsia"/>
          <w:b w:val="0"/>
          <w:bCs w:val="0"/>
          <w:sz w:val="24"/>
          <w:highlight w:val="none"/>
        </w:rPr>
        <w:t>2、</w:t>
      </w:r>
      <w:r>
        <w:rPr>
          <w:rFonts w:hint="eastAsia" w:ascii="仿宋" w:hAnsi="仿宋" w:eastAsia="仿宋" w:cs="仿宋"/>
          <w:b w:val="0"/>
          <w:bCs w:val="0"/>
          <w:sz w:val="24"/>
          <w:szCs w:val="24"/>
          <w:lang w:val="en-US" w:eastAsia="zh-CN"/>
        </w:rPr>
        <w:t>厨房内设备设施有：大锅4口，小锅3口，4眼灶台1具，蒸饭箱2台，煎饼机、绞肉机、豆浆机、发酵箱、搅面机、面包烤箱、保鲜柜、保险柜各1台，双层大冰箱3台、消毒柜3台等设备。</w:t>
      </w:r>
    </w:p>
    <w:p>
      <w:pPr>
        <w:numPr>
          <w:ilvl w:val="0"/>
          <w:numId w:val="0"/>
        </w:numPr>
        <w:spacing w:line="360" w:lineRule="auto"/>
        <w:ind w:firstLine="482" w:firstLineChars="200"/>
        <w:jc w:val="both"/>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正府街办公区食堂基本情况：</w:t>
      </w:r>
    </w:p>
    <w:p>
      <w:pPr>
        <w:numPr>
          <w:ilvl w:val="0"/>
          <w:numId w:val="2"/>
        </w:numPr>
        <w:spacing w:line="360" w:lineRule="auto"/>
        <w:ind w:left="0" w:leftChars="0" w:firstLine="480" w:firstLineChars="200"/>
        <w:jc w:val="both"/>
        <w:rPr>
          <w:rFonts w:hint="eastAsia" w:ascii="仿宋" w:hAnsi="仿宋" w:eastAsia="仿宋" w:cs="仿宋"/>
          <w:b w:val="0"/>
          <w:bCs w:val="0"/>
          <w:sz w:val="24"/>
          <w:szCs w:val="24"/>
          <w:lang w:val="en-US" w:eastAsia="zh-CN"/>
        </w:rPr>
      </w:pPr>
      <w:r>
        <w:rPr>
          <w:rFonts w:hint="eastAsia" w:asciiTheme="minorEastAsia" w:hAnsiTheme="minorEastAsia" w:eastAsiaTheme="minorEastAsia" w:cstheme="minorEastAsia"/>
          <w:b w:val="0"/>
          <w:bCs w:val="0"/>
          <w:sz w:val="24"/>
          <w:highlight w:val="none"/>
        </w:rPr>
        <w:t>1、</w:t>
      </w:r>
      <w:r>
        <w:rPr>
          <w:rFonts w:hint="eastAsia" w:ascii="仿宋" w:hAnsi="仿宋" w:eastAsia="仿宋" w:cs="仿宋"/>
          <w:b w:val="0"/>
          <w:bCs w:val="0"/>
          <w:sz w:val="24"/>
          <w:szCs w:val="24"/>
          <w:lang w:val="en-US" w:eastAsia="zh-CN"/>
        </w:rPr>
        <w:t>食堂一楼为大餐厅，共有餐桌13张，每张餐桌配10把餐椅；包间2个（一个包间为接待用，为10人包间，另一个包间是小餐厅，有餐桌3张，每张餐桌配4把餐椅）。</w:t>
      </w:r>
    </w:p>
    <w:p>
      <w:pPr>
        <w:numPr>
          <w:ilvl w:val="0"/>
          <w:numId w:val="2"/>
        </w:numPr>
        <w:spacing w:line="360" w:lineRule="auto"/>
        <w:ind w:left="0" w:leftChars="0" w:firstLine="480" w:firstLineChars="200"/>
        <w:jc w:val="both"/>
        <w:rPr>
          <w:rFonts w:hint="eastAsia" w:ascii="仿宋" w:hAnsi="仿宋" w:eastAsia="仿宋" w:cs="仿宋"/>
          <w:b w:val="0"/>
          <w:bCs w:val="0"/>
          <w:sz w:val="24"/>
          <w:szCs w:val="24"/>
          <w:lang w:val="en-US" w:eastAsia="zh-CN"/>
        </w:rPr>
      </w:pPr>
      <w:r>
        <w:rPr>
          <w:rFonts w:hint="eastAsia" w:asciiTheme="minorEastAsia" w:hAnsiTheme="minorEastAsia" w:eastAsiaTheme="minorEastAsia" w:cstheme="minorEastAsia"/>
          <w:b w:val="0"/>
          <w:bCs w:val="0"/>
          <w:sz w:val="24"/>
          <w:highlight w:val="none"/>
        </w:rPr>
        <w:t>2、</w:t>
      </w:r>
      <w:r>
        <w:rPr>
          <w:rFonts w:hint="eastAsia" w:ascii="仿宋" w:hAnsi="仿宋" w:eastAsia="仿宋" w:cs="仿宋"/>
          <w:b w:val="0"/>
          <w:bCs w:val="0"/>
          <w:sz w:val="24"/>
          <w:szCs w:val="24"/>
          <w:lang w:val="en-US" w:eastAsia="zh-CN"/>
        </w:rPr>
        <w:t>厨房内设备设施有：大锅2口，小锅2口，吊汤炉、蒸饭箱、烤箱、煎饼机、压面机、豆浆机、发酵箱、搅面机、电热水器、保鲜柜各1台，双层大冰箱2台、消毒柜2台等设备。</w:t>
      </w:r>
    </w:p>
    <w:p>
      <w:pPr>
        <w:numPr>
          <w:ilvl w:val="0"/>
          <w:numId w:val="0"/>
        </w:numPr>
        <w:spacing w:line="360" w:lineRule="auto"/>
        <w:ind w:left="0" w:leftChars="0" w:firstLine="482" w:firstLineChars="200"/>
        <w:jc w:val="both"/>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银沙街办公区食堂基本情况：</w:t>
      </w:r>
    </w:p>
    <w:p>
      <w:pPr>
        <w:numPr>
          <w:ilvl w:val="0"/>
          <w:numId w:val="3"/>
        </w:numPr>
        <w:spacing w:line="360" w:lineRule="auto"/>
        <w:ind w:left="0" w:leftChars="0" w:firstLine="480" w:firstLineChars="200"/>
        <w:jc w:val="both"/>
        <w:rPr>
          <w:rFonts w:hint="eastAsia" w:ascii="仿宋" w:hAnsi="仿宋" w:eastAsia="仿宋" w:cs="仿宋"/>
          <w:b w:val="0"/>
          <w:bCs w:val="0"/>
          <w:sz w:val="24"/>
          <w:szCs w:val="24"/>
          <w:lang w:val="en-US" w:eastAsia="zh-CN"/>
        </w:rPr>
      </w:pPr>
      <w:r>
        <w:rPr>
          <w:rFonts w:hint="eastAsia" w:asciiTheme="minorEastAsia" w:hAnsiTheme="minorEastAsia" w:eastAsiaTheme="minorEastAsia" w:cstheme="minorEastAsia"/>
          <w:b w:val="0"/>
          <w:bCs w:val="0"/>
          <w:sz w:val="24"/>
          <w:highlight w:val="none"/>
        </w:rPr>
        <w:t>1、</w:t>
      </w:r>
      <w:r>
        <w:rPr>
          <w:rFonts w:hint="eastAsia" w:ascii="仿宋" w:hAnsi="仿宋" w:eastAsia="仿宋" w:cs="仿宋"/>
          <w:b w:val="0"/>
          <w:bCs w:val="0"/>
          <w:sz w:val="24"/>
          <w:szCs w:val="24"/>
          <w:lang w:val="en-US" w:eastAsia="zh-CN"/>
        </w:rPr>
        <w:t>食堂一楼为大餐厅，共有餐桌35张，每张餐桌配4把餐椅。</w:t>
      </w:r>
    </w:p>
    <w:p>
      <w:pPr>
        <w:numPr>
          <w:ilvl w:val="0"/>
          <w:numId w:val="3"/>
        </w:numPr>
        <w:spacing w:line="360" w:lineRule="auto"/>
        <w:ind w:left="0" w:leftChars="0" w:firstLine="480" w:firstLineChars="200"/>
        <w:jc w:val="both"/>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厨房内设备设施有：大锅2口，小锅1口，吊汤炉、蒸饭箱、绞肉机、豆浆机、搅面机、电热水器、保鲜柜各1台，双层大冰箱2台，消毒柜2台等设备。</w:t>
      </w:r>
    </w:p>
    <w:p>
      <w:pPr>
        <w:pStyle w:val="6"/>
        <w:spacing w:line="400" w:lineRule="exact"/>
        <w:ind w:firstLine="236" w:firstLineChars="98"/>
        <w:rPr>
          <w:rFonts w:ascii="仿宋" w:hAnsi="仿宋" w:eastAsia="仿宋"/>
          <w:sz w:val="24"/>
          <w:szCs w:val="24"/>
        </w:rPr>
      </w:pPr>
      <w:r>
        <w:rPr>
          <w:rFonts w:hint="eastAsia" w:asciiTheme="minorEastAsia" w:hAnsiTheme="minorEastAsia" w:eastAsiaTheme="minorEastAsia" w:cstheme="minorEastAsia"/>
          <w:sz w:val="24"/>
          <w:szCs w:val="24"/>
          <w:highlight w:val="none"/>
        </w:rPr>
        <w:t>（二）</w:t>
      </w:r>
      <w:r>
        <w:rPr>
          <w:rFonts w:hint="eastAsia" w:ascii="仿宋" w:hAnsi="仿宋" w:eastAsia="仿宋"/>
          <w:sz w:val="24"/>
          <w:szCs w:val="24"/>
        </w:rPr>
        <w:t>项目清单</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6"/>
        <w:gridCol w:w="5016"/>
        <w:gridCol w:w="1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0" w:type="auto"/>
            <w:noWrap w:val="0"/>
            <w:vAlign w:val="center"/>
          </w:tcPr>
          <w:p>
            <w:pPr>
              <w:pStyle w:val="8"/>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highlight w:val="none"/>
              </w:rPr>
              <w:t>包号</w:t>
            </w:r>
          </w:p>
        </w:tc>
        <w:tc>
          <w:tcPr>
            <w:tcW w:w="0" w:type="auto"/>
            <w:noWrap w:val="0"/>
            <w:vAlign w:val="center"/>
          </w:tcPr>
          <w:p>
            <w:pPr>
              <w:pStyle w:val="8"/>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highlight w:val="none"/>
              </w:rPr>
              <w:t>标的名称</w:t>
            </w:r>
          </w:p>
        </w:tc>
        <w:tc>
          <w:tcPr>
            <w:tcW w:w="0" w:type="auto"/>
            <w:noWrap w:val="0"/>
            <w:vAlign w:val="center"/>
          </w:tcPr>
          <w:p>
            <w:pPr>
              <w:pStyle w:val="8"/>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highlight w:val="none"/>
              </w:rPr>
              <w:t>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0" w:type="auto"/>
            <w:noWrap w:val="0"/>
            <w:vAlign w:val="center"/>
          </w:tcPr>
          <w:p>
            <w:pPr>
              <w:pStyle w:val="8"/>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highlight w:val="none"/>
              </w:rPr>
              <w:t>01包</w:t>
            </w:r>
          </w:p>
        </w:tc>
        <w:tc>
          <w:tcPr>
            <w:tcW w:w="5016" w:type="dxa"/>
            <w:noWrap w:val="0"/>
            <w:vAlign w:val="center"/>
          </w:tcPr>
          <w:p>
            <w:pPr>
              <w:pageBreakBefore w:val="0"/>
              <w:widowControl w:val="0"/>
              <w:kinsoku/>
              <w:wordWrap/>
              <w:overflowPunct/>
              <w:topLinePunct w:val="0"/>
              <w:autoSpaceDE/>
              <w:autoSpaceDN/>
              <w:bidi w:val="0"/>
              <w:adjustRightInd/>
              <w:snapToGrid w:val="0"/>
              <w:spacing w:line="360" w:lineRule="auto"/>
              <w:jc w:val="center"/>
              <w:textAlignment w:val="auto"/>
              <w:rPr>
                <w:rFonts w:hint="eastAsia" w:asciiTheme="minorEastAsia" w:hAnsiTheme="minorEastAsia" w:eastAsiaTheme="minorEastAsia" w:cstheme="minorEastAsia"/>
                <w:bCs/>
                <w:sz w:val="24"/>
                <w:highlight w:val="none"/>
              </w:rPr>
            </w:pPr>
            <w:r>
              <w:rPr>
                <w:rFonts w:hint="eastAsia" w:asciiTheme="minorEastAsia" w:hAnsiTheme="minorEastAsia" w:eastAsiaTheme="minorEastAsia" w:cstheme="minorEastAsia"/>
                <w:sz w:val="24"/>
                <w:highlight w:val="none"/>
                <w:lang w:val="en-US" w:eastAsia="zh-CN"/>
              </w:rPr>
              <w:t>四川省高级人民法院</w:t>
            </w:r>
            <w:r>
              <w:rPr>
                <w:rFonts w:hint="eastAsia" w:asciiTheme="minorEastAsia" w:hAnsiTheme="minorEastAsia" w:eastAsiaTheme="minorEastAsia" w:cstheme="minorEastAsia"/>
                <w:sz w:val="24"/>
                <w:highlight w:val="none"/>
                <w:lang w:eastAsia="zh-CN"/>
              </w:rPr>
              <w:t>食堂外包服务</w:t>
            </w:r>
          </w:p>
        </w:tc>
        <w:tc>
          <w:tcPr>
            <w:tcW w:w="0" w:type="auto"/>
            <w:noWrap w:val="0"/>
            <w:vAlign w:val="center"/>
          </w:tcPr>
          <w:p>
            <w:pPr>
              <w:pStyle w:val="8"/>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Theme="minorEastAsia" w:hAnsiTheme="minorEastAsia" w:eastAsiaTheme="minorEastAsia" w:cstheme="minorEastAsia"/>
                <w:bCs/>
                <w:sz w:val="24"/>
                <w:highlight w:val="none"/>
                <w:lang w:eastAsia="zh-CN"/>
              </w:rPr>
            </w:pPr>
            <w:r>
              <w:rPr>
                <w:rFonts w:hint="eastAsia" w:asciiTheme="minorEastAsia" w:hAnsiTheme="minorEastAsia" w:eastAsiaTheme="minorEastAsia" w:cstheme="minorEastAsia"/>
                <w:bCs/>
                <w:sz w:val="24"/>
                <w:highlight w:val="none"/>
                <w:lang w:val="en-US" w:eastAsia="zh-CN"/>
              </w:rPr>
              <w:t>餐饮业</w:t>
            </w:r>
          </w:p>
        </w:tc>
      </w:tr>
    </w:tbl>
    <w:p>
      <w:pPr>
        <w:pStyle w:val="6"/>
        <w:spacing w:line="400" w:lineRule="exact"/>
        <w:ind w:firstLine="241" w:firstLineChars="100"/>
        <w:rPr>
          <w:rFonts w:ascii="仿宋" w:hAnsi="仿宋" w:eastAsia="仿宋"/>
          <w:sz w:val="24"/>
          <w:szCs w:val="24"/>
        </w:rPr>
      </w:pPr>
      <w:r>
        <w:rPr>
          <w:rFonts w:hint="eastAsia" w:asciiTheme="minorEastAsia" w:hAnsiTheme="minorEastAsia" w:eastAsiaTheme="minorEastAsia" w:cstheme="minorEastAsia"/>
          <w:b/>
          <w:bCs/>
          <w:sz w:val="24"/>
          <w:szCs w:val="24"/>
          <w:highlight w:val="none"/>
        </w:rPr>
        <w:t>★二</w:t>
      </w:r>
      <w:r>
        <w:rPr>
          <w:rFonts w:hint="eastAsia" w:ascii="仿宋" w:hAnsi="仿宋" w:eastAsia="仿宋"/>
          <w:sz w:val="24"/>
          <w:szCs w:val="24"/>
          <w:lang w:val="en-US" w:eastAsia="zh-CN"/>
        </w:rPr>
        <w:t>、商务</w:t>
      </w:r>
      <w:r>
        <w:rPr>
          <w:rFonts w:hint="eastAsia" w:ascii="仿宋" w:hAnsi="仿宋" w:eastAsia="仿宋"/>
          <w:sz w:val="24"/>
          <w:szCs w:val="24"/>
        </w:rPr>
        <w:t>要求</w:t>
      </w:r>
    </w:p>
    <w:p>
      <w:pPr>
        <w:numPr>
          <w:ilvl w:val="0"/>
          <w:numId w:val="4"/>
        </w:numPr>
        <w:shd w:val="clear" w:color="auto" w:fill="auto"/>
        <w:spacing w:line="360" w:lineRule="auto"/>
        <w:ind w:firstLine="480" w:firstLineChars="200"/>
        <w:rPr>
          <w:rFonts w:hint="eastAsia" w:ascii="仿宋" w:hAnsi="仿宋" w:eastAsia="仿宋" w:cs="仿宋"/>
          <w:b w:val="0"/>
          <w:bCs/>
          <w:color w:val="auto"/>
          <w:sz w:val="24"/>
          <w:szCs w:val="24"/>
          <w:highlight w:val="none"/>
          <w:lang w:val="zh-CN"/>
        </w:rPr>
      </w:pPr>
      <w:r>
        <w:rPr>
          <w:rFonts w:hint="eastAsia" w:asciiTheme="minorEastAsia" w:hAnsiTheme="minorEastAsia" w:eastAsiaTheme="minorEastAsia" w:cstheme="minorEastAsia"/>
          <w:kern w:val="2"/>
          <w:sz w:val="24"/>
          <w:szCs w:val="24"/>
          <w:highlight w:val="none"/>
          <w:lang w:val="en-US" w:eastAsia="zh-CN" w:bidi="ar-SA"/>
        </w:rPr>
        <w:t>1.</w:t>
      </w:r>
      <w:r>
        <w:rPr>
          <w:rFonts w:hint="eastAsia" w:ascii="仿宋" w:hAnsi="仿宋" w:eastAsia="仿宋" w:cs="仿宋"/>
          <w:b w:val="0"/>
          <w:bCs/>
          <w:color w:val="auto"/>
          <w:sz w:val="24"/>
          <w:szCs w:val="24"/>
          <w:highlight w:val="none"/>
          <w:lang w:val="zh-CN"/>
        </w:rPr>
        <w:t>服务</w:t>
      </w:r>
      <w:r>
        <w:rPr>
          <w:rFonts w:hint="eastAsia" w:asciiTheme="minorEastAsia" w:hAnsiTheme="minorEastAsia" w:eastAsiaTheme="minorEastAsia" w:cstheme="minorEastAsia"/>
          <w:sz w:val="24"/>
          <w:highlight w:val="none"/>
        </w:rPr>
        <w:t>时间：</w:t>
      </w:r>
      <w:r>
        <w:rPr>
          <w:rFonts w:hint="eastAsia" w:asciiTheme="minorEastAsia" w:hAnsiTheme="minorEastAsia" w:eastAsiaTheme="minorEastAsia" w:cstheme="minorEastAsia"/>
          <w:sz w:val="24"/>
          <w:highlight w:val="none"/>
          <w:lang w:val="en-US" w:eastAsia="zh-CN"/>
        </w:rPr>
        <w:t>自合同签订生效之日起</w:t>
      </w:r>
      <w:r>
        <w:rPr>
          <w:rFonts w:hint="eastAsia" w:ascii="仿宋" w:hAnsi="仿宋" w:eastAsia="仿宋" w:cs="仿宋"/>
          <w:b w:val="0"/>
          <w:bCs/>
          <w:color w:val="auto"/>
          <w:sz w:val="24"/>
          <w:szCs w:val="24"/>
          <w:highlight w:val="none"/>
          <w:lang w:val="en-US" w:eastAsia="zh-CN"/>
        </w:rPr>
        <w:t>1</w:t>
      </w:r>
      <w:r>
        <w:rPr>
          <w:rFonts w:hint="eastAsia" w:ascii="仿宋" w:hAnsi="仿宋" w:eastAsia="仿宋" w:cs="仿宋"/>
          <w:b w:val="0"/>
          <w:bCs/>
          <w:color w:val="auto"/>
          <w:sz w:val="24"/>
          <w:szCs w:val="24"/>
          <w:highlight w:val="none"/>
          <w:lang w:val="zh-CN"/>
        </w:rPr>
        <w:t>年。</w:t>
      </w:r>
    </w:p>
    <w:p>
      <w:pPr>
        <w:numPr>
          <w:ilvl w:val="0"/>
          <w:numId w:val="4"/>
        </w:numPr>
        <w:shd w:val="clear" w:color="auto" w:fill="auto"/>
        <w:spacing w:line="360" w:lineRule="auto"/>
        <w:ind w:firstLine="480" w:firstLineChars="200"/>
        <w:rPr>
          <w:rFonts w:hint="eastAsia" w:ascii="仿宋" w:hAnsi="仿宋" w:eastAsia="仿宋" w:cs="仿宋"/>
          <w:b w:val="0"/>
          <w:bCs/>
          <w:color w:val="auto"/>
          <w:sz w:val="24"/>
          <w:szCs w:val="24"/>
          <w:highlight w:val="none"/>
          <w:lang w:val="zh-CN"/>
        </w:rPr>
      </w:pPr>
      <w:r>
        <w:rPr>
          <w:rFonts w:hint="eastAsia" w:asciiTheme="minorEastAsia" w:hAnsiTheme="minorEastAsia" w:eastAsiaTheme="minorEastAsia" w:cstheme="minorEastAsia"/>
          <w:kern w:val="2"/>
          <w:sz w:val="24"/>
          <w:szCs w:val="24"/>
          <w:highlight w:val="none"/>
          <w:lang w:val="en-US" w:eastAsia="zh-CN" w:bidi="ar-SA"/>
        </w:rPr>
        <w:t>2.</w:t>
      </w:r>
      <w:r>
        <w:rPr>
          <w:rFonts w:hint="eastAsia" w:ascii="仿宋" w:hAnsi="仿宋" w:eastAsia="仿宋" w:cs="仿宋"/>
          <w:b w:val="0"/>
          <w:bCs/>
          <w:color w:val="auto"/>
          <w:sz w:val="24"/>
          <w:szCs w:val="24"/>
          <w:highlight w:val="none"/>
          <w:lang w:val="zh-CN"/>
        </w:rPr>
        <w:t>服务地点：</w:t>
      </w:r>
      <w:r>
        <w:rPr>
          <w:rFonts w:hint="eastAsia" w:asciiTheme="minorEastAsia" w:hAnsiTheme="minorEastAsia" w:eastAsiaTheme="minorEastAsia" w:cstheme="minorEastAsia"/>
          <w:sz w:val="24"/>
          <w:highlight w:val="none"/>
        </w:rPr>
        <w:t>四川省高级人民法院</w:t>
      </w:r>
      <w:r>
        <w:rPr>
          <w:rFonts w:hint="eastAsia" w:ascii="仿宋" w:hAnsi="仿宋" w:eastAsia="仿宋" w:cs="仿宋"/>
          <w:b w:val="0"/>
          <w:bCs/>
          <w:color w:val="auto"/>
          <w:sz w:val="24"/>
          <w:szCs w:val="24"/>
          <w:highlight w:val="none"/>
          <w:lang w:val="zh-CN"/>
        </w:rPr>
        <w:t>。</w:t>
      </w:r>
    </w:p>
    <w:p>
      <w:pPr>
        <w:pStyle w:val="8"/>
        <w:pageBreakBefore w:val="0"/>
        <w:widowControl w:val="0"/>
        <w:kinsoku/>
        <w:wordWrap/>
        <w:overflowPunct/>
        <w:topLinePunct w:val="0"/>
        <w:autoSpaceDE/>
        <w:autoSpaceDN/>
        <w:bidi w:val="0"/>
        <w:adjustRightInd/>
        <w:snapToGrid w:val="0"/>
        <w:spacing w:line="360" w:lineRule="auto"/>
        <w:ind w:firstLine="480"/>
        <w:textAlignment w:val="auto"/>
        <w:rPr>
          <w:rFonts w:hint="eastAsia" w:asciiTheme="minorEastAsia" w:hAnsiTheme="minorEastAsia" w:eastAsiaTheme="minorEastAsia" w:cstheme="minorEastAsia"/>
          <w:sz w:val="24"/>
          <w:highlight w:val="none"/>
          <w:lang w:val="en-US" w:eastAsia="zh-CN"/>
        </w:rPr>
      </w:pPr>
      <w:r>
        <w:rPr>
          <w:rFonts w:hint="eastAsia" w:ascii="仿宋" w:hAnsi="仿宋" w:eastAsia="仿宋" w:cs="仿宋"/>
          <w:b w:val="0"/>
          <w:bCs/>
          <w:color w:val="auto"/>
          <w:sz w:val="24"/>
          <w:szCs w:val="24"/>
          <w:highlight w:val="none"/>
        </w:rPr>
        <w:t>3</w:t>
      </w:r>
      <w:r>
        <w:rPr>
          <w:rFonts w:hint="eastAsia" w:asciiTheme="minorEastAsia" w:hAnsiTheme="minorEastAsia" w:eastAsiaTheme="minorEastAsia" w:cstheme="minorEastAsia"/>
          <w:sz w:val="24"/>
          <w:highlight w:val="none"/>
        </w:rPr>
        <w:t>.</w:t>
      </w:r>
      <w:r>
        <w:rPr>
          <w:rFonts w:hint="eastAsia" w:ascii="仿宋" w:hAnsi="仿宋" w:eastAsia="仿宋" w:cs="仿宋"/>
          <w:b w:val="0"/>
          <w:bCs/>
          <w:color w:val="auto"/>
          <w:sz w:val="24"/>
          <w:szCs w:val="24"/>
          <w:highlight w:val="none"/>
        </w:rPr>
        <w:t>付款方式：</w:t>
      </w:r>
      <w:r>
        <w:rPr>
          <w:rFonts w:hint="eastAsia" w:asciiTheme="minorEastAsia" w:hAnsiTheme="minorEastAsia" w:eastAsiaTheme="minorEastAsia" w:cstheme="minorEastAsia"/>
          <w:sz w:val="24"/>
          <w:highlight w:val="none"/>
          <w:lang w:val="en-US" w:eastAsia="zh-CN"/>
        </w:rPr>
        <w:t>①</w:t>
      </w:r>
      <w:r>
        <w:rPr>
          <w:rFonts w:hint="eastAsia" w:ascii="仿宋" w:hAnsi="仿宋" w:eastAsia="仿宋" w:cs="仿宋"/>
          <w:b w:val="0"/>
          <w:bCs/>
          <w:color w:val="auto"/>
          <w:sz w:val="24"/>
          <w:szCs w:val="24"/>
          <w:highlight w:val="none"/>
        </w:rPr>
        <w:t>合同签订生效后</w:t>
      </w:r>
      <w:r>
        <w:rPr>
          <w:rFonts w:hint="eastAsia" w:asciiTheme="minorEastAsia" w:hAnsiTheme="minorEastAsia" w:eastAsiaTheme="minorEastAsia" w:cstheme="minorEastAsia"/>
          <w:sz w:val="24"/>
          <w:highlight w:val="none"/>
          <w:lang w:val="en-US" w:eastAsia="zh-CN"/>
        </w:rPr>
        <w:t>（</w:t>
      </w:r>
      <w:r>
        <w:rPr>
          <w:rFonts w:hint="eastAsia" w:ascii="仿宋" w:hAnsi="仿宋" w:eastAsia="仿宋" w:cs="仿宋"/>
          <w:b w:val="0"/>
          <w:bCs/>
          <w:color w:val="auto"/>
          <w:sz w:val="24"/>
          <w:szCs w:val="24"/>
          <w:highlight w:val="none"/>
          <w:lang w:val="en-US" w:eastAsia="zh-CN"/>
        </w:rPr>
        <w:t>供应商</w:t>
      </w:r>
      <w:r>
        <w:rPr>
          <w:rFonts w:hint="eastAsia" w:asciiTheme="minorEastAsia" w:hAnsiTheme="minorEastAsia" w:eastAsiaTheme="minorEastAsia" w:cstheme="minorEastAsia"/>
          <w:sz w:val="24"/>
          <w:highlight w:val="none"/>
          <w:lang w:val="en-US" w:eastAsia="zh-CN"/>
        </w:rPr>
        <w:t>已缴纳</w:t>
      </w:r>
      <w:r>
        <w:rPr>
          <w:rFonts w:hint="eastAsia" w:ascii="仿宋" w:hAnsi="仿宋" w:eastAsia="仿宋" w:cs="仿宋"/>
          <w:b w:val="0"/>
          <w:bCs/>
          <w:color w:val="auto"/>
          <w:sz w:val="24"/>
          <w:szCs w:val="24"/>
          <w:highlight w:val="none"/>
        </w:rPr>
        <w:t>履约</w:t>
      </w:r>
      <w:r>
        <w:rPr>
          <w:rFonts w:hint="eastAsia" w:asciiTheme="minorEastAsia" w:hAnsiTheme="minorEastAsia" w:eastAsiaTheme="minorEastAsia" w:cstheme="minorEastAsia"/>
          <w:sz w:val="24"/>
          <w:highlight w:val="none"/>
          <w:lang w:val="en-US" w:eastAsia="zh-CN"/>
        </w:rPr>
        <w:t>保证金）</w:t>
      </w:r>
      <w:r>
        <w:rPr>
          <w:rFonts w:hint="eastAsia" w:ascii="仿宋" w:hAnsi="仿宋" w:eastAsia="仿宋" w:cs="仿宋"/>
          <w:b w:val="0"/>
          <w:bCs/>
          <w:color w:val="auto"/>
          <w:sz w:val="24"/>
          <w:szCs w:val="24"/>
          <w:highlight w:val="none"/>
        </w:rPr>
        <w:t>，</w:t>
      </w:r>
      <w:r>
        <w:rPr>
          <w:rFonts w:hint="eastAsia" w:ascii="仿宋" w:hAnsi="仿宋" w:eastAsia="仿宋" w:cs="仿宋"/>
          <w:b w:val="0"/>
          <w:bCs/>
          <w:color w:val="auto"/>
          <w:sz w:val="24"/>
          <w:szCs w:val="24"/>
          <w:highlight w:val="none"/>
          <w:lang w:val="en-US" w:eastAsia="zh-CN"/>
        </w:rPr>
        <w:t>采购人</w:t>
      </w:r>
      <w:r>
        <w:rPr>
          <w:rFonts w:hint="eastAsia" w:asciiTheme="minorEastAsia" w:hAnsiTheme="minorEastAsia" w:eastAsiaTheme="minorEastAsia" w:cstheme="minorEastAsia"/>
          <w:sz w:val="24"/>
          <w:highlight w:val="none"/>
          <w:lang w:val="en-US" w:eastAsia="zh-CN"/>
        </w:rPr>
        <w:t>在20个工作日内，</w:t>
      </w:r>
      <w:r>
        <w:rPr>
          <w:rFonts w:hint="eastAsia" w:ascii="仿宋" w:hAnsi="仿宋" w:eastAsia="仿宋" w:cs="仿宋"/>
          <w:b w:val="0"/>
          <w:bCs/>
          <w:color w:val="auto"/>
          <w:sz w:val="24"/>
          <w:szCs w:val="24"/>
          <w:highlight w:val="none"/>
        </w:rPr>
        <w:t>支付合同</w:t>
      </w:r>
      <w:r>
        <w:rPr>
          <w:rFonts w:hint="eastAsia" w:asciiTheme="minorEastAsia" w:hAnsiTheme="minorEastAsia" w:eastAsiaTheme="minorEastAsia" w:cstheme="minorEastAsia"/>
          <w:sz w:val="24"/>
          <w:highlight w:val="none"/>
          <w:lang w:val="en-US" w:eastAsia="zh-CN"/>
        </w:rPr>
        <w:t>总金额的30%。</w:t>
      </w:r>
    </w:p>
    <w:p>
      <w:pPr>
        <w:pStyle w:val="8"/>
        <w:pageBreakBefore w:val="0"/>
        <w:widowControl w:val="0"/>
        <w:kinsoku/>
        <w:wordWrap/>
        <w:overflowPunct/>
        <w:topLinePunct w:val="0"/>
        <w:autoSpaceDE/>
        <w:autoSpaceDN/>
        <w:bidi w:val="0"/>
        <w:adjustRightInd/>
        <w:snapToGrid w:val="0"/>
        <w:spacing w:line="360" w:lineRule="auto"/>
        <w:ind w:firstLine="480"/>
        <w:textAlignment w:val="auto"/>
        <w:rPr>
          <w:rFonts w:hint="eastAsia" w:asciiTheme="minorEastAsia" w:hAnsiTheme="minorEastAsia" w:eastAsiaTheme="minorEastAsia" w:cstheme="minorEastAsia"/>
          <w:sz w:val="24"/>
          <w:highlight w:val="none"/>
          <w:lang w:val="en-US" w:eastAsia="zh-CN"/>
        </w:rPr>
      </w:pPr>
      <w:r>
        <w:rPr>
          <w:rFonts w:hint="eastAsia" w:asciiTheme="minorEastAsia" w:hAnsiTheme="minorEastAsia" w:eastAsiaTheme="minorEastAsia" w:cstheme="minorEastAsia"/>
          <w:sz w:val="24"/>
          <w:highlight w:val="none"/>
          <w:lang w:val="en-US" w:eastAsia="zh-CN"/>
        </w:rPr>
        <w:t>②2024年12月15日前，采购人对成交供应商考核合格收到供应商发票后10个工作日内，支付</w:t>
      </w:r>
      <w:r>
        <w:rPr>
          <w:rFonts w:hint="eastAsia" w:ascii="仿宋" w:hAnsi="仿宋" w:eastAsia="仿宋" w:cs="仿宋"/>
          <w:b w:val="0"/>
          <w:bCs/>
          <w:color w:val="auto"/>
          <w:sz w:val="24"/>
          <w:szCs w:val="24"/>
          <w:highlight w:val="none"/>
        </w:rPr>
        <w:t>合同</w:t>
      </w:r>
      <w:r>
        <w:rPr>
          <w:rFonts w:hint="eastAsia" w:ascii="仿宋" w:hAnsi="仿宋" w:eastAsia="仿宋" w:cs="仿宋"/>
          <w:b w:val="0"/>
          <w:bCs/>
          <w:color w:val="auto"/>
          <w:sz w:val="24"/>
          <w:szCs w:val="24"/>
          <w:highlight w:val="none"/>
          <w:lang w:eastAsia="zh-CN"/>
        </w:rPr>
        <w:t>总金额</w:t>
      </w:r>
      <w:r>
        <w:rPr>
          <w:rFonts w:hint="eastAsia" w:ascii="仿宋" w:hAnsi="仿宋" w:eastAsia="仿宋" w:cs="仿宋"/>
          <w:b w:val="0"/>
          <w:bCs/>
          <w:color w:val="auto"/>
          <w:sz w:val="24"/>
          <w:szCs w:val="24"/>
          <w:highlight w:val="none"/>
        </w:rPr>
        <w:t>的30%</w:t>
      </w:r>
      <w:r>
        <w:rPr>
          <w:rFonts w:hint="eastAsia" w:asciiTheme="minorEastAsia" w:hAnsiTheme="minorEastAsia" w:eastAsiaTheme="minorEastAsia" w:cstheme="minorEastAsia"/>
          <w:sz w:val="24"/>
          <w:highlight w:val="none"/>
          <w:lang w:val="en-US" w:eastAsia="zh-CN"/>
        </w:rPr>
        <w:t>。</w:t>
      </w:r>
    </w:p>
    <w:p>
      <w:pPr>
        <w:pStyle w:val="8"/>
        <w:pageBreakBefore w:val="0"/>
        <w:widowControl w:val="0"/>
        <w:kinsoku/>
        <w:wordWrap/>
        <w:overflowPunct/>
        <w:topLinePunct w:val="0"/>
        <w:autoSpaceDE/>
        <w:autoSpaceDN/>
        <w:bidi w:val="0"/>
        <w:adjustRightInd/>
        <w:snapToGrid w:val="0"/>
        <w:spacing w:line="360" w:lineRule="auto"/>
        <w:ind w:firstLine="480"/>
        <w:textAlignment w:val="auto"/>
        <w:rPr>
          <w:rFonts w:hint="eastAsia" w:asciiTheme="minorEastAsia" w:hAnsiTheme="minorEastAsia" w:eastAsiaTheme="minorEastAsia" w:cstheme="minorEastAsia"/>
          <w:sz w:val="24"/>
          <w:highlight w:val="none"/>
          <w:lang w:val="en-US" w:eastAsia="zh-CN"/>
        </w:rPr>
      </w:pPr>
      <w:r>
        <w:rPr>
          <w:rFonts w:hint="eastAsia" w:asciiTheme="minorEastAsia" w:hAnsiTheme="minorEastAsia" w:eastAsiaTheme="minorEastAsia" w:cstheme="minorEastAsia"/>
          <w:sz w:val="24"/>
          <w:highlight w:val="none"/>
          <w:lang w:val="en-US" w:eastAsia="zh-CN"/>
        </w:rPr>
        <w:t>③服务期满8个月，采购人对成交供应商考核合格收到供应商发票后10个工作日内，</w:t>
      </w:r>
      <w:r>
        <w:rPr>
          <w:rFonts w:hint="eastAsia" w:ascii="仿宋" w:hAnsi="仿宋" w:eastAsia="仿宋" w:cs="仿宋"/>
          <w:b w:val="0"/>
          <w:bCs/>
          <w:color w:val="auto"/>
          <w:sz w:val="24"/>
          <w:szCs w:val="24"/>
          <w:highlight w:val="none"/>
          <w:lang w:eastAsia="zh-CN"/>
        </w:rPr>
        <w:t>支付合同</w:t>
      </w:r>
      <w:r>
        <w:rPr>
          <w:rFonts w:hint="eastAsia" w:asciiTheme="minorEastAsia" w:hAnsiTheme="minorEastAsia" w:eastAsiaTheme="minorEastAsia" w:cstheme="minorEastAsia"/>
          <w:sz w:val="24"/>
          <w:highlight w:val="none"/>
          <w:lang w:val="en-US" w:eastAsia="zh-CN"/>
        </w:rPr>
        <w:t>总</w:t>
      </w:r>
      <w:r>
        <w:rPr>
          <w:rFonts w:hint="eastAsia" w:ascii="仿宋" w:hAnsi="仿宋" w:eastAsia="仿宋" w:cs="仿宋"/>
          <w:b w:val="0"/>
          <w:bCs/>
          <w:color w:val="auto"/>
          <w:sz w:val="24"/>
          <w:szCs w:val="24"/>
          <w:highlight w:val="none"/>
          <w:lang w:eastAsia="zh-CN"/>
        </w:rPr>
        <w:t>金额的</w:t>
      </w:r>
      <w:r>
        <w:rPr>
          <w:rFonts w:hint="eastAsia" w:asciiTheme="minorEastAsia" w:hAnsiTheme="minorEastAsia" w:eastAsiaTheme="minorEastAsia" w:cstheme="minorEastAsia"/>
          <w:sz w:val="24"/>
          <w:highlight w:val="none"/>
          <w:lang w:val="en-US" w:eastAsia="zh-CN"/>
        </w:rPr>
        <w:t>20%。</w:t>
      </w:r>
    </w:p>
    <w:p>
      <w:pPr>
        <w:shd w:val="clear" w:color="auto" w:fill="auto"/>
        <w:spacing w:line="360" w:lineRule="auto"/>
        <w:ind w:firstLine="480" w:firstLineChars="200"/>
        <w:rPr>
          <w:rFonts w:hint="eastAsia" w:ascii="仿宋" w:hAnsi="仿宋" w:eastAsia="仿宋" w:cs="仿宋"/>
          <w:b w:val="0"/>
          <w:bCs/>
          <w:color w:val="auto"/>
          <w:sz w:val="24"/>
          <w:szCs w:val="24"/>
          <w:highlight w:val="none"/>
          <w:lang w:val="en-US" w:eastAsia="zh-CN"/>
        </w:rPr>
      </w:pPr>
      <w:r>
        <w:rPr>
          <w:rFonts w:hint="eastAsia" w:asciiTheme="minorEastAsia" w:hAnsiTheme="minorEastAsia" w:eastAsiaTheme="minorEastAsia" w:cstheme="minorEastAsia"/>
          <w:sz w:val="24"/>
          <w:highlight w:val="none"/>
          <w:lang w:val="en-US" w:eastAsia="zh-CN"/>
        </w:rPr>
        <w:t>④</w:t>
      </w:r>
      <w:r>
        <w:commentReference w:id="0"/>
      </w:r>
      <w:r>
        <w:rPr>
          <w:rFonts w:hint="eastAsia" w:ascii="仿宋" w:hAnsi="仿宋" w:eastAsia="仿宋" w:cs="仿宋"/>
          <w:b w:val="0"/>
          <w:bCs/>
          <w:color w:val="auto"/>
          <w:sz w:val="24"/>
          <w:szCs w:val="24"/>
          <w:highlight w:val="none"/>
          <w:lang w:val="en-US" w:eastAsia="zh-CN"/>
        </w:rPr>
        <w:t>验收合格后</w:t>
      </w:r>
      <w:r>
        <w:rPr>
          <w:rFonts w:hint="eastAsia" w:asciiTheme="minorEastAsia" w:hAnsiTheme="minorEastAsia" w:eastAsiaTheme="minorEastAsia" w:cstheme="minorEastAsia"/>
          <w:sz w:val="24"/>
          <w:highlight w:val="none"/>
          <w:lang w:val="en-US" w:eastAsia="zh-CN"/>
        </w:rPr>
        <w:t>，采购人在收到供应商发票后10个工作日内，</w:t>
      </w:r>
      <w:r>
        <w:rPr>
          <w:rFonts w:hint="eastAsia" w:ascii="仿宋" w:hAnsi="仿宋" w:eastAsia="仿宋" w:cs="仿宋"/>
          <w:b w:val="0"/>
          <w:bCs/>
          <w:color w:val="auto"/>
          <w:sz w:val="24"/>
          <w:szCs w:val="24"/>
          <w:highlight w:val="none"/>
          <w:lang w:val="en-US" w:eastAsia="zh-CN"/>
        </w:rPr>
        <w:t>支付合同</w:t>
      </w:r>
      <w:r>
        <w:rPr>
          <w:rFonts w:hint="eastAsia" w:asciiTheme="minorEastAsia" w:hAnsiTheme="minorEastAsia" w:eastAsiaTheme="minorEastAsia" w:cstheme="minorEastAsia"/>
          <w:sz w:val="24"/>
          <w:highlight w:val="none"/>
          <w:lang w:val="en-US" w:eastAsia="zh-CN"/>
        </w:rPr>
        <w:t>总</w:t>
      </w:r>
      <w:r>
        <w:rPr>
          <w:rFonts w:hint="eastAsia" w:ascii="仿宋" w:hAnsi="仿宋" w:eastAsia="仿宋" w:cs="仿宋"/>
          <w:b w:val="0"/>
          <w:bCs/>
          <w:color w:val="auto"/>
          <w:sz w:val="24"/>
          <w:szCs w:val="24"/>
          <w:highlight w:val="none"/>
          <w:lang w:val="en-US" w:eastAsia="zh-CN"/>
        </w:rPr>
        <w:t>金额的</w:t>
      </w:r>
      <w:r>
        <w:rPr>
          <w:rFonts w:hint="eastAsia" w:asciiTheme="minorEastAsia" w:hAnsiTheme="minorEastAsia" w:eastAsiaTheme="minorEastAsia" w:cstheme="minorEastAsia"/>
          <w:sz w:val="24"/>
          <w:highlight w:val="none"/>
          <w:lang w:val="en-US" w:eastAsia="zh-CN"/>
        </w:rPr>
        <w:t>20</w:t>
      </w:r>
      <w:r>
        <w:rPr>
          <w:rFonts w:hint="eastAsia" w:ascii="仿宋" w:hAnsi="仿宋" w:eastAsia="仿宋" w:cs="仿宋"/>
          <w:b w:val="0"/>
          <w:bCs/>
          <w:color w:val="auto"/>
          <w:sz w:val="24"/>
          <w:szCs w:val="24"/>
          <w:highlight w:val="none"/>
          <w:lang w:val="en-US" w:eastAsia="zh-CN"/>
        </w:rPr>
        <w:t>%。</w:t>
      </w:r>
    </w:p>
    <w:p>
      <w:pPr>
        <w:shd w:val="clear" w:color="auto" w:fill="auto"/>
        <w:spacing w:line="360" w:lineRule="auto"/>
        <w:ind w:firstLine="480" w:firstLineChars="200"/>
        <w:rPr>
          <w:rFonts w:hint="eastAsia" w:ascii="仿宋" w:hAnsi="仿宋" w:eastAsia="仿宋" w:cs="仿宋"/>
          <w:b w:val="0"/>
          <w:bCs/>
          <w:color w:val="auto"/>
          <w:sz w:val="24"/>
          <w:szCs w:val="24"/>
          <w:highlight w:val="none"/>
          <w:lang w:val="en-US" w:eastAsia="zh-CN"/>
        </w:rPr>
      </w:pPr>
      <w:r>
        <w:rPr>
          <w:rFonts w:hint="eastAsia" w:asciiTheme="minorEastAsia" w:hAnsiTheme="minorEastAsia" w:eastAsiaTheme="minorEastAsia" w:cstheme="minorEastAsia"/>
          <w:sz w:val="24"/>
          <w:highlight w:val="none"/>
        </w:rPr>
        <w:t>4.</w:t>
      </w:r>
      <w:r>
        <w:rPr>
          <w:rFonts w:hint="eastAsia" w:ascii="仿宋" w:hAnsi="仿宋" w:eastAsia="仿宋" w:cs="仿宋"/>
          <w:b w:val="0"/>
          <w:bCs/>
          <w:color w:val="auto"/>
          <w:sz w:val="24"/>
          <w:szCs w:val="24"/>
          <w:highlight w:val="none"/>
        </w:rPr>
        <w:t>验收</w:t>
      </w:r>
      <w:r>
        <w:rPr>
          <w:rFonts w:hint="eastAsia" w:asciiTheme="minorEastAsia" w:hAnsiTheme="minorEastAsia" w:eastAsiaTheme="minorEastAsia" w:cstheme="minorEastAsia"/>
          <w:sz w:val="24"/>
          <w:highlight w:val="none"/>
        </w:rPr>
        <w:t>交付标准和方法</w:t>
      </w:r>
      <w:r>
        <w:rPr>
          <w:rFonts w:hint="eastAsia" w:ascii="仿宋" w:hAnsi="仿宋" w:eastAsia="仿宋" w:cs="仿宋"/>
          <w:b w:val="0"/>
          <w:bCs/>
          <w:color w:val="auto"/>
          <w:sz w:val="24"/>
          <w:szCs w:val="24"/>
          <w:highlight w:val="none"/>
        </w:rPr>
        <w:t>：</w:t>
      </w:r>
    </w:p>
    <w:p>
      <w:pPr>
        <w:pStyle w:val="8"/>
        <w:spacing w:line="360" w:lineRule="auto"/>
        <w:ind w:firstLine="240" w:firstLineChars="100"/>
        <w:rPr>
          <w:rFonts w:hint="eastAsia" w:ascii="仿宋" w:hAnsi="仿宋" w:eastAsia="仿宋" w:cs="仿宋"/>
          <w:b w:val="0"/>
          <w:bCs/>
          <w:sz w:val="24"/>
          <w:szCs w:val="24"/>
        </w:rPr>
      </w:pPr>
      <w:r>
        <w:rPr>
          <w:rFonts w:hint="eastAsia" w:ascii="仿宋" w:hAnsi="仿宋" w:eastAsia="仿宋" w:cs="仿宋"/>
          <w:b w:val="0"/>
          <w:bCs/>
          <w:sz w:val="24"/>
          <w:szCs w:val="24"/>
        </w:rPr>
        <w:t>①履约验收主体：四川省高级人民法院</w:t>
      </w:r>
    </w:p>
    <w:p>
      <w:pPr>
        <w:pStyle w:val="8"/>
        <w:spacing w:line="360" w:lineRule="auto"/>
        <w:ind w:firstLine="240" w:firstLineChars="100"/>
        <w:rPr>
          <w:rFonts w:hint="eastAsia" w:ascii="仿宋" w:hAnsi="仿宋" w:eastAsia="仿宋" w:cs="仿宋"/>
          <w:b w:val="0"/>
          <w:bCs/>
          <w:sz w:val="24"/>
          <w:szCs w:val="24"/>
        </w:rPr>
      </w:pPr>
      <w:r>
        <w:rPr>
          <w:rFonts w:hint="eastAsia" w:ascii="仿宋" w:hAnsi="仿宋" w:eastAsia="仿宋" w:cs="仿宋"/>
          <w:b w:val="0"/>
          <w:bCs/>
          <w:sz w:val="24"/>
          <w:szCs w:val="24"/>
        </w:rPr>
        <w:t>②履约验收时间：供应商提出验收申请之日起</w:t>
      </w:r>
      <w:r>
        <w:rPr>
          <w:rFonts w:hint="eastAsia" w:asciiTheme="minorEastAsia" w:hAnsiTheme="minorEastAsia" w:eastAsiaTheme="minorEastAsia" w:cstheme="minorEastAsia"/>
          <w:sz w:val="24"/>
          <w:highlight w:val="none"/>
          <w:lang w:val="en-US" w:eastAsia="zh-CN"/>
        </w:rPr>
        <w:t>30</w:t>
      </w:r>
      <w:r>
        <w:rPr>
          <w:rFonts w:hint="eastAsia" w:ascii="仿宋" w:hAnsi="仿宋" w:eastAsia="仿宋" w:cs="仿宋"/>
          <w:b w:val="0"/>
          <w:bCs/>
          <w:sz w:val="24"/>
          <w:szCs w:val="24"/>
        </w:rPr>
        <w:t>日内组织验收</w:t>
      </w:r>
    </w:p>
    <w:p>
      <w:pPr>
        <w:pStyle w:val="8"/>
        <w:spacing w:line="360" w:lineRule="auto"/>
        <w:ind w:firstLine="240" w:firstLineChars="100"/>
        <w:rPr>
          <w:rFonts w:hint="eastAsia" w:ascii="仿宋" w:hAnsi="仿宋" w:eastAsia="仿宋" w:cs="仿宋"/>
          <w:b w:val="0"/>
          <w:bCs/>
          <w:sz w:val="24"/>
          <w:szCs w:val="24"/>
        </w:rPr>
      </w:pPr>
      <w:r>
        <w:rPr>
          <w:rFonts w:hint="eastAsia" w:ascii="仿宋" w:hAnsi="仿宋" w:eastAsia="仿宋" w:cs="仿宋"/>
          <w:b w:val="0"/>
          <w:bCs/>
          <w:sz w:val="24"/>
          <w:szCs w:val="24"/>
        </w:rPr>
        <w:t>③验收组织方式：</w:t>
      </w:r>
      <w:r>
        <w:rPr>
          <w:rFonts w:hint="eastAsia" w:asciiTheme="minorEastAsia" w:hAnsiTheme="minorEastAsia" w:eastAsiaTheme="minorEastAsia" w:cstheme="minorEastAsia"/>
          <w:sz w:val="24"/>
          <w:highlight w:val="none"/>
        </w:rPr>
        <w:t>采购人</w:t>
      </w:r>
      <w:r>
        <w:rPr>
          <w:rFonts w:hint="eastAsia" w:ascii="仿宋" w:hAnsi="仿宋" w:eastAsia="仿宋" w:cs="仿宋"/>
          <w:b w:val="0"/>
          <w:bCs/>
          <w:sz w:val="24"/>
          <w:szCs w:val="24"/>
        </w:rPr>
        <w:t>自行验收</w:t>
      </w:r>
    </w:p>
    <w:p>
      <w:pPr>
        <w:pStyle w:val="8"/>
        <w:spacing w:line="360" w:lineRule="auto"/>
        <w:ind w:firstLine="240" w:firstLineChars="100"/>
        <w:rPr>
          <w:rFonts w:hint="eastAsia" w:ascii="仿宋" w:hAnsi="仿宋" w:eastAsia="仿宋" w:cs="仿宋"/>
          <w:b w:val="0"/>
          <w:bCs/>
          <w:sz w:val="24"/>
          <w:szCs w:val="24"/>
        </w:rPr>
      </w:pPr>
      <w:r>
        <w:rPr>
          <w:rFonts w:hint="eastAsia" w:ascii="仿宋" w:hAnsi="仿宋" w:eastAsia="仿宋" w:cs="仿宋"/>
          <w:b w:val="0"/>
          <w:bCs/>
          <w:sz w:val="24"/>
          <w:szCs w:val="24"/>
        </w:rPr>
        <w:t>④履约验收程序：一次性验收</w:t>
      </w:r>
    </w:p>
    <w:p>
      <w:pPr>
        <w:pStyle w:val="8"/>
        <w:spacing w:line="360" w:lineRule="auto"/>
        <w:ind w:firstLine="240" w:firstLineChars="100"/>
        <w:rPr>
          <w:rFonts w:hint="eastAsia" w:ascii="仿宋" w:hAnsi="仿宋" w:eastAsia="仿宋" w:cs="仿宋"/>
          <w:b w:val="0"/>
          <w:bCs/>
          <w:sz w:val="24"/>
          <w:szCs w:val="24"/>
        </w:rPr>
      </w:pPr>
      <w:r>
        <w:rPr>
          <w:rFonts w:hint="eastAsia" w:ascii="仿宋" w:hAnsi="仿宋" w:eastAsia="仿宋" w:cs="仿宋"/>
          <w:b w:val="0"/>
          <w:bCs/>
          <w:sz w:val="24"/>
          <w:szCs w:val="24"/>
        </w:rPr>
        <w:t>⑤技术履约验收内容：按照本项目</w:t>
      </w:r>
      <w:r>
        <w:rPr>
          <w:rFonts w:hint="eastAsia" w:asciiTheme="minorEastAsia" w:hAnsiTheme="minorEastAsia" w:eastAsiaTheme="minorEastAsia" w:cstheme="minorEastAsia"/>
          <w:sz w:val="24"/>
          <w:highlight w:val="none"/>
        </w:rPr>
        <w:t>磋商</w:t>
      </w:r>
      <w:r>
        <w:rPr>
          <w:rFonts w:hint="eastAsia" w:ascii="仿宋" w:hAnsi="仿宋" w:eastAsia="仿宋" w:cs="仿宋"/>
          <w:b w:val="0"/>
          <w:bCs/>
          <w:sz w:val="24"/>
          <w:szCs w:val="24"/>
        </w:rPr>
        <w:t>文件中“技术、服务要求”及成交人响应文件进行验收。</w:t>
      </w:r>
    </w:p>
    <w:p>
      <w:pPr>
        <w:pStyle w:val="8"/>
        <w:spacing w:line="360" w:lineRule="auto"/>
        <w:ind w:firstLine="240" w:firstLineChars="100"/>
        <w:rPr>
          <w:rFonts w:hint="eastAsia" w:ascii="仿宋" w:hAnsi="仿宋" w:eastAsia="仿宋" w:cs="仿宋"/>
          <w:b w:val="0"/>
          <w:bCs/>
          <w:sz w:val="24"/>
          <w:szCs w:val="24"/>
        </w:rPr>
      </w:pPr>
      <w:r>
        <w:rPr>
          <w:rFonts w:hint="eastAsia" w:ascii="仿宋" w:hAnsi="仿宋" w:eastAsia="仿宋" w:cs="仿宋"/>
          <w:b w:val="0"/>
          <w:bCs/>
          <w:sz w:val="24"/>
          <w:szCs w:val="24"/>
        </w:rPr>
        <w:t>⑥商务履约验收内容：按照本项目</w:t>
      </w:r>
      <w:r>
        <w:rPr>
          <w:rFonts w:hint="eastAsia" w:asciiTheme="minorEastAsia" w:hAnsiTheme="minorEastAsia" w:eastAsiaTheme="minorEastAsia" w:cstheme="minorEastAsia"/>
          <w:sz w:val="24"/>
          <w:highlight w:val="none"/>
        </w:rPr>
        <w:t>磋商</w:t>
      </w:r>
      <w:r>
        <w:rPr>
          <w:rFonts w:hint="eastAsia" w:ascii="仿宋" w:hAnsi="仿宋" w:eastAsia="仿宋" w:cs="仿宋"/>
          <w:b w:val="0"/>
          <w:bCs/>
          <w:sz w:val="24"/>
          <w:szCs w:val="24"/>
        </w:rPr>
        <w:t>文件中“商务要求”及成交人响应文件进行验收。</w:t>
      </w:r>
    </w:p>
    <w:p>
      <w:pPr>
        <w:pStyle w:val="8"/>
        <w:spacing w:line="360" w:lineRule="auto"/>
        <w:ind w:firstLine="0" w:firstLineChars="0"/>
        <w:rPr>
          <w:rFonts w:hint="eastAsia" w:ascii="仿宋" w:hAnsi="仿宋" w:eastAsia="仿宋" w:cs="仿宋"/>
          <w:sz w:val="24"/>
          <w:szCs w:val="24"/>
        </w:rPr>
      </w:pPr>
      <w:r>
        <w:rPr>
          <w:rFonts w:hint="eastAsia" w:ascii="仿宋" w:hAnsi="仿宋" w:eastAsia="仿宋" w:cs="仿宋"/>
          <w:b w:val="0"/>
          <w:bCs/>
          <w:sz w:val="24"/>
          <w:szCs w:val="24"/>
        </w:rPr>
        <w:t>⑦履约验收标准：</w:t>
      </w:r>
      <w:r>
        <w:rPr>
          <w:rFonts w:hint="eastAsia" w:ascii="仿宋" w:hAnsi="仿宋" w:eastAsia="仿宋" w:cs="仿宋"/>
          <w:b w:val="0"/>
          <w:bCs/>
          <w:color w:val="auto"/>
          <w:sz w:val="24"/>
          <w:szCs w:val="24"/>
          <w:highlight w:val="none"/>
          <w:lang w:eastAsia="zh-CN"/>
        </w:rPr>
        <w:t>成交</w:t>
      </w:r>
      <w:r>
        <w:rPr>
          <w:rFonts w:hint="eastAsia" w:ascii="仿宋" w:hAnsi="仿宋" w:eastAsia="仿宋" w:cs="仿宋"/>
          <w:b w:val="0"/>
          <w:bCs/>
          <w:color w:val="auto"/>
          <w:sz w:val="24"/>
          <w:szCs w:val="24"/>
          <w:highlight w:val="none"/>
        </w:rPr>
        <w:t>人与采购人将严格按照《财政部关于进一步加强政府采</w:t>
      </w:r>
      <w:r>
        <w:rPr>
          <w:rFonts w:hint="eastAsia" w:ascii="仿宋" w:hAnsi="仿宋" w:eastAsia="仿宋" w:cs="仿宋"/>
          <w:color w:val="auto"/>
          <w:sz w:val="24"/>
          <w:szCs w:val="24"/>
          <w:highlight w:val="none"/>
        </w:rPr>
        <w:t>购需求和履约验收管理的指导意见》(财库〔2016〕205号)</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rPr>
        <w:t>财政部《政府采购需求管理办法》(财库〔2021〕22号)</w:t>
      </w:r>
      <w:r>
        <w:rPr>
          <w:rFonts w:hint="eastAsia" w:ascii="仿宋" w:hAnsi="仿宋" w:eastAsia="仿宋" w:cs="仿宋"/>
          <w:color w:val="auto"/>
          <w:sz w:val="24"/>
          <w:szCs w:val="24"/>
          <w:highlight w:val="none"/>
        </w:rPr>
        <w:t>的要求进行验收</w:t>
      </w:r>
      <w:bookmarkEnd w:id="0"/>
      <w:r>
        <w:rPr>
          <w:rFonts w:hint="eastAsia" w:asciiTheme="minorEastAsia" w:hAnsiTheme="minorEastAsia" w:eastAsiaTheme="minorEastAsia" w:cstheme="minorEastAsia"/>
          <w:sz w:val="24"/>
          <w:highlight w:val="none"/>
        </w:rPr>
        <w:t>。</w:t>
      </w:r>
    </w:p>
    <w:p>
      <w:pPr>
        <w:pStyle w:val="6"/>
        <w:spacing w:line="400" w:lineRule="exact"/>
        <w:ind w:firstLine="241" w:firstLineChars="100"/>
        <w:rPr>
          <w:rFonts w:ascii="仿宋" w:hAnsi="仿宋" w:eastAsia="仿宋"/>
          <w:sz w:val="24"/>
          <w:szCs w:val="24"/>
        </w:rPr>
      </w:pPr>
      <w:r>
        <w:rPr>
          <w:rFonts w:hint="eastAsia" w:asciiTheme="minorEastAsia" w:hAnsiTheme="minorEastAsia" w:eastAsiaTheme="minorEastAsia" w:cstheme="minorEastAsia"/>
          <w:b/>
          <w:bCs/>
          <w:sz w:val="24"/>
          <w:szCs w:val="24"/>
          <w:highlight w:val="none"/>
        </w:rPr>
        <w:t>三</w:t>
      </w:r>
      <w:r>
        <w:rPr>
          <w:rFonts w:hint="eastAsia" w:ascii="仿宋" w:hAnsi="仿宋" w:eastAsia="仿宋"/>
          <w:sz w:val="24"/>
          <w:szCs w:val="24"/>
          <w:lang w:val="en-US" w:eastAsia="zh-CN"/>
        </w:rPr>
        <w:t>、服务</w:t>
      </w:r>
      <w:r>
        <w:rPr>
          <w:rFonts w:hint="eastAsia" w:asciiTheme="minorEastAsia" w:hAnsiTheme="minorEastAsia" w:eastAsiaTheme="minorEastAsia" w:cstheme="minorEastAsia"/>
          <w:b/>
          <w:bCs/>
          <w:sz w:val="24"/>
          <w:szCs w:val="24"/>
          <w:highlight w:val="none"/>
        </w:rPr>
        <w:t>内容及</w:t>
      </w:r>
      <w:r>
        <w:rPr>
          <w:rFonts w:hint="eastAsia" w:ascii="仿宋" w:hAnsi="仿宋" w:eastAsia="仿宋"/>
          <w:sz w:val="24"/>
          <w:szCs w:val="24"/>
        </w:rPr>
        <w:t>要求</w:t>
      </w:r>
    </w:p>
    <w:p>
      <w:pPr>
        <w:numPr>
          <w:ilvl w:val="0"/>
          <w:numId w:val="0"/>
        </w:numPr>
        <w:spacing w:line="360" w:lineRule="auto"/>
        <w:ind w:firstLine="482" w:firstLineChars="200"/>
        <w:jc w:val="both"/>
        <w:rPr>
          <w:rFonts w:hint="eastAsia" w:ascii="仿宋" w:hAnsi="仿宋" w:eastAsia="仿宋" w:cs="仿宋"/>
          <w:b/>
          <w:bCs/>
          <w:sz w:val="24"/>
          <w:szCs w:val="24"/>
          <w:lang w:val="en-US" w:eastAsia="zh-CN"/>
        </w:rPr>
      </w:pPr>
      <w:r>
        <w:rPr>
          <w:rFonts w:hint="eastAsia" w:asciiTheme="minorEastAsia" w:hAnsiTheme="minorEastAsia" w:eastAsiaTheme="minorEastAsia" w:cstheme="minorEastAsia"/>
          <w:b/>
          <w:bCs/>
          <w:sz w:val="24"/>
          <w:highlight w:val="none"/>
          <w:lang w:val="en-US" w:eastAsia="zh-CN"/>
        </w:rPr>
        <w:t>★</w:t>
      </w:r>
      <w:r>
        <w:rPr>
          <w:rFonts w:hint="eastAsia" w:ascii="仿宋" w:hAnsi="仿宋" w:eastAsia="仿宋" w:cs="仿宋"/>
          <w:b/>
          <w:bCs/>
          <w:sz w:val="24"/>
          <w:szCs w:val="24"/>
          <w:lang w:val="en-US" w:eastAsia="zh-CN"/>
        </w:rPr>
        <w:t>（一）服务范围</w:t>
      </w:r>
    </w:p>
    <w:p>
      <w:pPr>
        <w:numPr>
          <w:ilvl w:val="0"/>
          <w:numId w:val="0"/>
        </w:numPr>
        <w:spacing w:line="360" w:lineRule="auto"/>
        <w:ind w:left="0" w:leftChars="0" w:firstLine="480" w:firstLineChars="200"/>
        <w:jc w:val="both"/>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蜀汉路办公区食堂就餐人数为820人，正府街办公区食堂就餐人数为150人，银沙街办公区食堂就餐人数为150人。按伙食标准为院机关干警提供早、中、晚自助餐。早餐：6个主食、8个小菜；午餐：4个荤菜、4个素菜、1个小吃、1个面食、1个汤；晚餐：2个荤菜、2个素菜、1个面食、1个汤。</w:t>
      </w:r>
    </w:p>
    <w:p>
      <w:pPr>
        <w:numPr>
          <w:ilvl w:val="0"/>
          <w:numId w:val="0"/>
        </w:numPr>
        <w:spacing w:line="360" w:lineRule="auto"/>
        <w:ind w:firstLine="480" w:firstLineChars="200"/>
        <w:jc w:val="both"/>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2、节假日按规定餐标制作，保障值班人员的用餐。</w:t>
      </w:r>
    </w:p>
    <w:p>
      <w:pPr>
        <w:numPr>
          <w:ilvl w:val="0"/>
          <w:numId w:val="0"/>
        </w:numPr>
        <w:spacing w:line="360" w:lineRule="auto"/>
        <w:ind w:firstLine="480" w:firstLineChars="200"/>
        <w:jc w:val="both"/>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3、为院机关提供接待用餐及服务。</w:t>
      </w:r>
    </w:p>
    <w:p>
      <w:pPr>
        <w:numPr>
          <w:ilvl w:val="0"/>
          <w:numId w:val="0"/>
        </w:numPr>
        <w:spacing w:line="360" w:lineRule="auto"/>
        <w:ind w:firstLine="480" w:firstLineChars="200"/>
        <w:jc w:val="both"/>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4、为院机关工作人员提供面点（3个品种）的外卖服务。</w:t>
      </w:r>
    </w:p>
    <w:p>
      <w:pPr>
        <w:pStyle w:val="8"/>
        <w:pageBreakBefore w:val="0"/>
        <w:widowControl w:val="0"/>
        <w:kinsoku/>
        <w:wordWrap/>
        <w:overflowPunct/>
        <w:topLinePunct w:val="0"/>
        <w:autoSpaceDE/>
        <w:autoSpaceDN/>
        <w:bidi w:val="0"/>
        <w:adjustRightInd/>
        <w:snapToGrid w:val="0"/>
        <w:spacing w:line="360" w:lineRule="auto"/>
        <w:ind w:firstLine="480"/>
        <w:textAlignment w:val="auto"/>
        <w:rPr>
          <w:rFonts w:hint="eastAsia" w:asciiTheme="minorEastAsia" w:hAnsiTheme="minorEastAsia" w:eastAsiaTheme="minorEastAsia" w:cstheme="minorEastAsia"/>
          <w:sz w:val="24"/>
          <w:highlight w:val="none"/>
          <w:lang w:val="en-US" w:eastAsia="zh-CN"/>
        </w:rPr>
      </w:pPr>
      <w:r>
        <w:rPr>
          <w:rFonts w:hint="eastAsia" w:ascii="仿宋" w:hAnsi="仿宋" w:eastAsia="仿宋" w:cs="仿宋"/>
          <w:b w:val="0"/>
          <w:bCs w:val="0"/>
          <w:sz w:val="24"/>
          <w:szCs w:val="24"/>
          <w:lang w:val="en-US" w:eastAsia="zh-CN"/>
        </w:rPr>
        <w:t>5、根据</w:t>
      </w:r>
      <w:r>
        <w:rPr>
          <w:rFonts w:hint="eastAsia" w:asciiTheme="minorEastAsia" w:hAnsiTheme="minorEastAsia" w:eastAsiaTheme="minorEastAsia" w:cstheme="minorEastAsia"/>
          <w:sz w:val="24"/>
          <w:highlight w:val="none"/>
          <w:lang w:val="en-US" w:eastAsia="zh-CN"/>
        </w:rPr>
        <w:t>采购人的需求提供临时性工作餐。</w:t>
      </w:r>
    </w:p>
    <w:p>
      <w:pPr>
        <w:numPr>
          <w:ilvl w:val="0"/>
          <w:numId w:val="0"/>
        </w:numPr>
        <w:spacing w:line="360" w:lineRule="auto"/>
        <w:ind w:firstLine="480" w:firstLineChars="200"/>
        <w:jc w:val="both"/>
        <w:rPr>
          <w:rFonts w:hint="eastAsia" w:ascii="仿宋" w:hAnsi="仿宋" w:eastAsia="仿宋" w:cs="仿宋"/>
          <w:b w:val="0"/>
          <w:bCs w:val="0"/>
          <w:sz w:val="24"/>
          <w:szCs w:val="24"/>
          <w:lang w:val="en-US" w:eastAsia="zh-CN"/>
        </w:rPr>
      </w:pPr>
      <w:r>
        <w:rPr>
          <w:rFonts w:hint="eastAsia" w:asciiTheme="minorEastAsia" w:hAnsiTheme="minorEastAsia" w:eastAsiaTheme="minorEastAsia" w:cstheme="minorEastAsia"/>
          <w:sz w:val="24"/>
          <w:highlight w:val="none"/>
          <w:lang w:val="en-US" w:eastAsia="zh-CN"/>
        </w:rPr>
        <w:t>6、根据</w:t>
      </w:r>
      <w:r>
        <w:rPr>
          <w:rFonts w:hint="eastAsia" w:ascii="仿宋" w:hAnsi="仿宋" w:eastAsia="仿宋" w:cs="仿宋"/>
          <w:b w:val="0"/>
          <w:bCs w:val="0"/>
          <w:sz w:val="24"/>
          <w:szCs w:val="24"/>
          <w:lang w:val="en-US" w:eastAsia="zh-CN"/>
        </w:rPr>
        <w:t>工作需要提供</w:t>
      </w:r>
      <w:r>
        <w:rPr>
          <w:rFonts w:hint="eastAsia" w:asciiTheme="minorEastAsia" w:hAnsiTheme="minorEastAsia" w:eastAsiaTheme="minorEastAsia" w:cstheme="minorEastAsia"/>
          <w:sz w:val="24"/>
          <w:highlight w:val="none"/>
          <w:lang w:val="en-US" w:eastAsia="zh-CN"/>
        </w:rPr>
        <w:t>与本采购项目相关</w:t>
      </w:r>
      <w:r>
        <w:rPr>
          <w:rFonts w:hint="eastAsia" w:ascii="仿宋" w:hAnsi="仿宋" w:eastAsia="仿宋" w:cs="仿宋"/>
          <w:b w:val="0"/>
          <w:bCs w:val="0"/>
          <w:sz w:val="24"/>
          <w:szCs w:val="24"/>
          <w:lang w:val="en-US" w:eastAsia="zh-CN"/>
        </w:rPr>
        <w:t>其他</w:t>
      </w:r>
      <w:r>
        <w:rPr>
          <w:rFonts w:hint="eastAsia" w:asciiTheme="minorEastAsia" w:hAnsiTheme="minorEastAsia" w:eastAsiaTheme="minorEastAsia" w:cstheme="minorEastAsia"/>
          <w:sz w:val="24"/>
          <w:highlight w:val="none"/>
          <w:lang w:val="en-US" w:eastAsia="zh-CN"/>
        </w:rPr>
        <w:t>配套</w:t>
      </w:r>
      <w:r>
        <w:rPr>
          <w:rFonts w:hint="eastAsia" w:ascii="仿宋" w:hAnsi="仿宋" w:eastAsia="仿宋" w:cs="仿宋"/>
          <w:b w:val="0"/>
          <w:bCs w:val="0"/>
          <w:sz w:val="24"/>
          <w:szCs w:val="24"/>
          <w:lang w:val="en-US" w:eastAsia="zh-CN"/>
        </w:rPr>
        <w:t>餐饮服务。</w:t>
      </w:r>
    </w:p>
    <w:p>
      <w:pPr>
        <w:numPr>
          <w:ilvl w:val="0"/>
          <w:numId w:val="0"/>
        </w:numPr>
        <w:spacing w:line="360" w:lineRule="auto"/>
        <w:ind w:firstLine="482" w:firstLineChars="200"/>
        <w:jc w:val="both"/>
        <w:rPr>
          <w:rFonts w:hint="eastAsia" w:ascii="仿宋" w:hAnsi="仿宋" w:eastAsia="仿宋" w:cs="仿宋"/>
          <w:b/>
          <w:bCs/>
          <w:sz w:val="24"/>
          <w:szCs w:val="24"/>
          <w:lang w:val="en-US" w:eastAsia="zh-CN"/>
        </w:rPr>
      </w:pPr>
      <w:r>
        <w:rPr>
          <w:rFonts w:hint="eastAsia" w:asciiTheme="minorEastAsia" w:hAnsiTheme="minorEastAsia" w:eastAsiaTheme="minorEastAsia" w:cstheme="minorEastAsia"/>
          <w:b/>
          <w:bCs/>
          <w:sz w:val="24"/>
          <w:highlight w:val="none"/>
          <w:lang w:val="en-US" w:eastAsia="zh-CN"/>
        </w:rPr>
        <w:t>★</w:t>
      </w:r>
      <w:r>
        <w:rPr>
          <w:rFonts w:hint="eastAsia" w:ascii="仿宋" w:hAnsi="仿宋" w:eastAsia="仿宋" w:cs="仿宋"/>
          <w:b/>
          <w:bCs/>
          <w:sz w:val="24"/>
          <w:szCs w:val="24"/>
          <w:lang w:val="en-US" w:eastAsia="zh-CN"/>
        </w:rPr>
        <w:t>（二）服务方式</w:t>
      </w:r>
    </w:p>
    <w:p>
      <w:pPr>
        <w:numPr>
          <w:ilvl w:val="0"/>
          <w:numId w:val="0"/>
        </w:numPr>
        <w:spacing w:line="360" w:lineRule="auto"/>
        <w:ind w:left="0" w:leftChars="0" w:firstLine="480" w:firstLineChars="200"/>
        <w:jc w:val="both"/>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1、采购人负责提供餐厅正常运行所必须的场所、物质条件和经费保障；供应商在遵从采购人要求的伙食标准前提下，负责对餐厅进行全面的运行管理及成本核算。</w:t>
      </w:r>
    </w:p>
    <w:p>
      <w:pPr>
        <w:numPr>
          <w:ilvl w:val="0"/>
          <w:numId w:val="0"/>
        </w:numPr>
        <w:spacing w:line="360" w:lineRule="auto"/>
        <w:ind w:left="0" w:leftChars="0" w:firstLine="480" w:firstLineChars="200"/>
        <w:jc w:val="both"/>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2、供应商对采购人餐厅的设备设施、用具、用品等，应安全规范使用，认真维护及保管</w:t>
      </w:r>
      <w:r>
        <w:rPr>
          <w:rFonts w:hint="eastAsia" w:asciiTheme="minorEastAsia" w:hAnsiTheme="minorEastAsia" w:eastAsiaTheme="minorEastAsia" w:cstheme="minorEastAsia"/>
          <w:sz w:val="24"/>
          <w:highlight w:val="none"/>
          <w:lang w:val="en-US" w:eastAsia="zh-CN"/>
        </w:rPr>
        <w:t>，对厨房人员进行操作培训，如因供应商人员使用和操作不当造成设备设施及用具损坏的费用由供应商承担</w:t>
      </w:r>
      <w:r>
        <w:rPr>
          <w:rFonts w:hint="eastAsia" w:ascii="仿宋" w:hAnsi="仿宋" w:eastAsia="仿宋" w:cs="仿宋"/>
          <w:b w:val="0"/>
          <w:bCs w:val="0"/>
          <w:sz w:val="24"/>
          <w:szCs w:val="24"/>
          <w:lang w:val="en-US" w:eastAsia="zh-CN"/>
        </w:rPr>
        <w:t>。采购人定期对餐厅的设备设施及用具进行检查和维修，水、电、气费用由采购人承担，供应商应本着节约能源的原则，</w:t>
      </w:r>
      <w:r>
        <w:rPr>
          <w:rFonts w:hint="eastAsia" w:asciiTheme="minorEastAsia" w:hAnsiTheme="minorEastAsia" w:eastAsiaTheme="minorEastAsia" w:cstheme="minorEastAsia"/>
          <w:sz w:val="24"/>
          <w:highlight w:val="none"/>
          <w:lang w:val="en-US" w:eastAsia="zh-CN"/>
        </w:rPr>
        <w:t>根据食堂的运行情况制订合理的节能管理措施，降低食堂能耗成本</w:t>
      </w:r>
      <w:r>
        <w:rPr>
          <w:rFonts w:hint="eastAsia" w:ascii="仿宋" w:hAnsi="仿宋" w:eastAsia="仿宋" w:cs="仿宋"/>
          <w:b w:val="0"/>
          <w:bCs w:val="0"/>
          <w:sz w:val="24"/>
          <w:szCs w:val="24"/>
          <w:lang w:val="en-US" w:eastAsia="zh-CN"/>
        </w:rPr>
        <w:t>。</w:t>
      </w:r>
    </w:p>
    <w:p>
      <w:pPr>
        <w:numPr>
          <w:ilvl w:val="0"/>
          <w:numId w:val="0"/>
        </w:numPr>
        <w:spacing w:line="360" w:lineRule="auto"/>
        <w:ind w:left="0" w:leftChars="0" w:firstLine="480" w:firstLineChars="200"/>
        <w:jc w:val="both"/>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3、采购人遇有接待用餐时，提前通知供应商用餐人数和标准，供应商需按采购人要求提供用餐及服务。</w:t>
      </w:r>
    </w:p>
    <w:p>
      <w:pPr>
        <w:numPr>
          <w:ilvl w:val="0"/>
          <w:numId w:val="0"/>
        </w:numPr>
        <w:spacing w:line="360" w:lineRule="auto"/>
        <w:ind w:left="0" w:leftChars="0" w:firstLine="480" w:firstLineChars="200"/>
        <w:jc w:val="both"/>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4、所有食材和低值易耗品由</w:t>
      </w:r>
      <w:r>
        <w:rPr>
          <w:rFonts w:hint="eastAsia" w:asciiTheme="minorEastAsia" w:hAnsiTheme="minorEastAsia" w:eastAsiaTheme="minorEastAsia" w:cstheme="minorEastAsia"/>
          <w:sz w:val="24"/>
          <w:highlight w:val="none"/>
          <w:lang w:val="en-US" w:eastAsia="zh-CN"/>
        </w:rPr>
        <w:t>采购人</w:t>
      </w:r>
      <w:r>
        <w:rPr>
          <w:rFonts w:hint="eastAsia" w:ascii="仿宋" w:hAnsi="仿宋" w:eastAsia="仿宋" w:cs="仿宋"/>
          <w:b w:val="0"/>
          <w:bCs w:val="0"/>
          <w:sz w:val="24"/>
          <w:szCs w:val="24"/>
          <w:lang w:val="en-US" w:eastAsia="zh-CN"/>
        </w:rPr>
        <w:t>采购，供应商对食材产品质量有监督权，对不合格食材、产品有拒绝使用的权利和义务。</w:t>
      </w:r>
    </w:p>
    <w:p>
      <w:pPr>
        <w:numPr>
          <w:ilvl w:val="0"/>
          <w:numId w:val="0"/>
        </w:numPr>
        <w:spacing w:line="360" w:lineRule="auto"/>
        <w:ind w:left="0" w:leftChars="0" w:firstLine="480" w:firstLineChars="200"/>
        <w:jc w:val="both"/>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5、供应商管理人员应与采购人管理人员加强沟通联系核实每日用餐人数，本着节约不浪费的原则，合理掌控烹饪饭菜的数量。</w:t>
      </w:r>
    </w:p>
    <w:p>
      <w:pPr>
        <w:numPr>
          <w:ilvl w:val="0"/>
          <w:numId w:val="0"/>
        </w:numPr>
        <w:spacing w:line="360" w:lineRule="auto"/>
        <w:ind w:left="0" w:leftChars="0" w:firstLine="480" w:firstLineChars="200"/>
        <w:jc w:val="both"/>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6、用餐时间、方式</w:t>
      </w:r>
    </w:p>
    <w:p>
      <w:pPr>
        <w:numPr>
          <w:ilvl w:val="0"/>
          <w:numId w:val="0"/>
        </w:numPr>
        <w:spacing w:line="360" w:lineRule="auto"/>
        <w:ind w:left="0" w:leftChars="0" w:firstLine="480" w:firstLineChars="200"/>
        <w:jc w:val="both"/>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用餐时间：早餐07:30-08:</w:t>
      </w:r>
      <w:r>
        <w:rPr>
          <w:rFonts w:hint="eastAsia" w:asciiTheme="minorEastAsia" w:hAnsiTheme="minorEastAsia" w:eastAsiaTheme="minorEastAsia" w:cstheme="minorEastAsia"/>
          <w:sz w:val="24"/>
          <w:highlight w:val="none"/>
          <w:lang w:val="en-US" w:eastAsia="zh-CN"/>
        </w:rPr>
        <w:t>30</w:t>
      </w:r>
    </w:p>
    <w:p>
      <w:pPr>
        <w:numPr>
          <w:ilvl w:val="0"/>
          <w:numId w:val="0"/>
        </w:numPr>
        <w:spacing w:line="360" w:lineRule="auto"/>
        <w:ind w:left="0" w:leftChars="0" w:firstLine="480" w:firstLineChars="200"/>
        <w:jc w:val="both"/>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          午餐11:30-13:00</w:t>
      </w:r>
    </w:p>
    <w:p>
      <w:pPr>
        <w:numPr>
          <w:ilvl w:val="0"/>
          <w:numId w:val="0"/>
        </w:numPr>
        <w:spacing w:line="360" w:lineRule="auto"/>
        <w:ind w:left="0" w:leftChars="0" w:firstLine="480" w:firstLineChars="200"/>
        <w:jc w:val="both"/>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          晚餐18:00-19:</w:t>
      </w:r>
      <w:r>
        <w:rPr>
          <w:rFonts w:hint="eastAsia" w:asciiTheme="minorEastAsia" w:hAnsiTheme="minorEastAsia" w:eastAsiaTheme="minorEastAsia" w:cstheme="minorEastAsia"/>
          <w:sz w:val="24"/>
          <w:highlight w:val="none"/>
          <w:lang w:val="en-US" w:eastAsia="zh-CN"/>
        </w:rPr>
        <w:t>30</w:t>
      </w:r>
    </w:p>
    <w:p>
      <w:pPr>
        <w:numPr>
          <w:ilvl w:val="0"/>
          <w:numId w:val="0"/>
        </w:numPr>
        <w:spacing w:line="360" w:lineRule="auto"/>
        <w:ind w:left="0" w:leftChars="0" w:firstLine="480" w:firstLineChars="200"/>
        <w:jc w:val="both"/>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用餐方式：自助餐</w:t>
      </w:r>
    </w:p>
    <w:p>
      <w:pPr>
        <w:numPr>
          <w:ilvl w:val="0"/>
          <w:numId w:val="0"/>
        </w:numPr>
        <w:spacing w:line="360" w:lineRule="auto"/>
        <w:ind w:firstLine="482" w:firstLineChars="200"/>
        <w:jc w:val="both"/>
        <w:rPr>
          <w:rFonts w:hint="eastAsia" w:ascii="仿宋" w:hAnsi="仿宋" w:eastAsia="仿宋" w:cs="仿宋"/>
          <w:b/>
          <w:bCs/>
          <w:sz w:val="24"/>
          <w:szCs w:val="24"/>
          <w:lang w:val="en-US" w:eastAsia="zh-CN"/>
        </w:rPr>
      </w:pPr>
      <w:r>
        <w:rPr>
          <w:rFonts w:hint="eastAsia" w:asciiTheme="minorEastAsia" w:hAnsiTheme="minorEastAsia" w:eastAsiaTheme="minorEastAsia" w:cstheme="minorEastAsia"/>
          <w:b/>
          <w:bCs/>
          <w:sz w:val="24"/>
          <w:highlight w:val="none"/>
          <w:lang w:val="en-US" w:eastAsia="zh-CN"/>
        </w:rPr>
        <w:t>★</w:t>
      </w:r>
      <w:r>
        <w:rPr>
          <w:rFonts w:hint="eastAsia" w:ascii="仿宋" w:hAnsi="仿宋" w:eastAsia="仿宋" w:cs="仿宋"/>
          <w:b/>
          <w:bCs/>
          <w:sz w:val="24"/>
          <w:szCs w:val="24"/>
          <w:lang w:val="en-US" w:eastAsia="zh-CN"/>
        </w:rPr>
        <w:t>（三）人员配置及要求</w:t>
      </w:r>
    </w:p>
    <w:p>
      <w:pPr>
        <w:numPr>
          <w:ilvl w:val="0"/>
          <w:numId w:val="0"/>
        </w:numPr>
        <w:spacing w:line="360" w:lineRule="auto"/>
        <w:ind w:firstLine="480" w:firstLineChars="200"/>
        <w:jc w:val="both"/>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1、供应商</w:t>
      </w:r>
      <w:r>
        <w:rPr>
          <w:rFonts w:hint="eastAsia" w:asciiTheme="minorEastAsia" w:hAnsiTheme="minorEastAsia" w:eastAsiaTheme="minorEastAsia" w:cstheme="minorEastAsia"/>
          <w:sz w:val="24"/>
          <w:highlight w:val="none"/>
          <w:lang w:val="en-US" w:eastAsia="zh-CN"/>
        </w:rPr>
        <w:t>承诺成交后签订合同前</w:t>
      </w:r>
      <w:r>
        <w:rPr>
          <w:rFonts w:hint="eastAsia" w:ascii="仿宋" w:hAnsi="仿宋" w:eastAsia="仿宋" w:cs="仿宋"/>
          <w:b w:val="0"/>
          <w:bCs w:val="0"/>
          <w:sz w:val="24"/>
          <w:szCs w:val="24"/>
          <w:lang w:val="en-US" w:eastAsia="zh-CN"/>
        </w:rPr>
        <w:t>提供</w:t>
      </w:r>
      <w:r>
        <w:rPr>
          <w:rFonts w:hint="eastAsia" w:asciiTheme="minorEastAsia" w:hAnsiTheme="minorEastAsia" w:eastAsiaTheme="minorEastAsia" w:cstheme="minorEastAsia"/>
          <w:sz w:val="24"/>
          <w:highlight w:val="none"/>
          <w:lang w:val="en-US" w:eastAsia="zh-CN"/>
        </w:rPr>
        <w:t>拟投入本项目</w:t>
      </w:r>
      <w:r>
        <w:rPr>
          <w:rFonts w:hint="eastAsia" w:ascii="仿宋" w:hAnsi="仿宋" w:eastAsia="仿宋" w:cs="仿宋"/>
          <w:b w:val="0"/>
          <w:bCs w:val="0"/>
          <w:sz w:val="24"/>
          <w:szCs w:val="24"/>
          <w:lang w:val="en-US" w:eastAsia="zh-CN"/>
        </w:rPr>
        <w:t>人员的</w:t>
      </w:r>
      <w:r>
        <w:rPr>
          <w:rFonts w:hint="eastAsia" w:asciiTheme="minorEastAsia" w:hAnsiTheme="minorEastAsia" w:eastAsiaTheme="minorEastAsia" w:cstheme="minorEastAsia"/>
          <w:sz w:val="24"/>
          <w:highlight w:val="none"/>
          <w:lang w:val="en-US" w:eastAsia="zh-CN"/>
        </w:rPr>
        <w:t>健康证及有效的劳动关系</w:t>
      </w:r>
      <w:r>
        <w:rPr>
          <w:rFonts w:hint="eastAsia" w:ascii="仿宋" w:hAnsi="仿宋" w:eastAsia="仿宋" w:cs="仿宋"/>
          <w:b w:val="0"/>
          <w:bCs w:val="0"/>
          <w:sz w:val="24"/>
          <w:szCs w:val="24"/>
          <w:lang w:val="en-US" w:eastAsia="zh-CN"/>
        </w:rPr>
        <w:t>证明</w:t>
      </w:r>
      <w:r>
        <w:rPr>
          <w:rFonts w:hint="eastAsia" w:asciiTheme="minorEastAsia" w:hAnsiTheme="minorEastAsia" w:eastAsiaTheme="minorEastAsia" w:cstheme="minorEastAsia"/>
          <w:sz w:val="24"/>
          <w:highlight w:val="none"/>
          <w:lang w:val="en-US" w:eastAsia="zh-CN"/>
        </w:rPr>
        <w:t>供采购人核验</w:t>
      </w:r>
      <w:r>
        <w:rPr>
          <w:rFonts w:hint="eastAsia" w:ascii="仿宋" w:hAnsi="仿宋" w:eastAsia="仿宋" w:cs="仿宋"/>
          <w:b w:val="0"/>
          <w:bCs w:val="0"/>
          <w:sz w:val="24"/>
          <w:szCs w:val="24"/>
          <w:lang w:val="en-US" w:eastAsia="zh-CN"/>
        </w:rPr>
        <w:t>。</w:t>
      </w:r>
    </w:p>
    <w:p>
      <w:pPr>
        <w:numPr>
          <w:ilvl w:val="0"/>
          <w:numId w:val="0"/>
        </w:numPr>
        <w:spacing w:line="360" w:lineRule="auto"/>
        <w:ind w:firstLine="480" w:firstLineChars="200"/>
        <w:jc w:val="both"/>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lang w:val="en-US" w:eastAsia="zh-CN"/>
        </w:rPr>
        <w:t>2、为保障采购人机关食堂工作的正常运转，根据实际工作量，最低应配置厨师、面点师、服务员厨工、洗消保洁工等</w:t>
      </w:r>
      <w:r>
        <w:rPr>
          <w:rFonts w:hint="eastAsia" w:ascii="仿宋" w:hAnsi="仿宋" w:eastAsia="仿宋" w:cs="仿宋"/>
          <w:b w:val="0"/>
          <w:bCs w:val="0"/>
          <w:sz w:val="24"/>
          <w:szCs w:val="24"/>
          <w:highlight w:val="none"/>
          <w:lang w:val="en-US" w:eastAsia="zh-CN"/>
        </w:rPr>
        <w:t>共计</w:t>
      </w:r>
      <w:r>
        <w:rPr>
          <w:rFonts w:hint="eastAsia" w:asciiTheme="minorEastAsia" w:hAnsiTheme="minorEastAsia" w:eastAsiaTheme="minorEastAsia" w:cstheme="minorEastAsia"/>
          <w:sz w:val="24"/>
          <w:highlight w:val="none"/>
          <w:lang w:val="en-US" w:eastAsia="zh-CN"/>
        </w:rPr>
        <w:t>36</w:t>
      </w:r>
      <w:r>
        <w:rPr>
          <w:rFonts w:hint="eastAsia" w:ascii="仿宋" w:hAnsi="仿宋" w:eastAsia="仿宋" w:cs="仿宋"/>
          <w:b w:val="0"/>
          <w:bCs w:val="0"/>
          <w:sz w:val="24"/>
          <w:szCs w:val="24"/>
          <w:highlight w:val="none"/>
          <w:lang w:val="en-US" w:eastAsia="zh-CN"/>
        </w:rPr>
        <w:t>人。</w:t>
      </w:r>
    </w:p>
    <w:p>
      <w:pPr>
        <w:pStyle w:val="8"/>
        <w:pageBreakBefore w:val="0"/>
        <w:widowControl w:val="0"/>
        <w:kinsoku/>
        <w:wordWrap/>
        <w:overflowPunct/>
        <w:topLinePunct w:val="0"/>
        <w:autoSpaceDE/>
        <w:autoSpaceDN/>
        <w:bidi w:val="0"/>
        <w:adjustRightInd/>
        <w:snapToGrid w:val="0"/>
        <w:spacing w:line="360" w:lineRule="auto"/>
        <w:ind w:firstLine="480"/>
        <w:textAlignment w:val="auto"/>
        <w:rPr>
          <w:rFonts w:hint="eastAsia" w:asciiTheme="minorEastAsia" w:hAnsiTheme="minorEastAsia" w:eastAsiaTheme="minorEastAsia" w:cstheme="minorEastAsia"/>
          <w:sz w:val="24"/>
          <w:highlight w:val="none"/>
          <w:lang w:val="en-US" w:eastAsia="zh-CN"/>
        </w:rPr>
      </w:pPr>
      <w:r>
        <w:rPr>
          <w:rFonts w:hint="eastAsia" w:asciiTheme="minorEastAsia" w:hAnsiTheme="minorEastAsia" w:eastAsiaTheme="minorEastAsia" w:cstheme="minorEastAsia"/>
          <w:sz w:val="24"/>
          <w:highlight w:val="none"/>
          <w:lang w:val="en-US" w:eastAsia="zh-CN"/>
        </w:rPr>
        <w:t>①三地办公区项目总负责人1人,具有</w:t>
      </w:r>
      <w:r>
        <w:rPr>
          <w:rFonts w:hint="eastAsia" w:asciiTheme="minorEastAsia" w:hAnsiTheme="minorEastAsia" w:eastAsiaTheme="minorEastAsia" w:cstheme="minorEastAsia"/>
          <w:sz w:val="24"/>
          <w:highlight w:val="none"/>
        </w:rPr>
        <w:t>大型餐饮或机关食堂工作</w:t>
      </w:r>
      <w:r>
        <w:rPr>
          <w:rFonts w:hint="eastAsia" w:asciiTheme="minorEastAsia" w:hAnsiTheme="minorEastAsia" w:eastAsiaTheme="minorEastAsia" w:cstheme="minorEastAsia"/>
          <w:sz w:val="24"/>
          <w:highlight w:val="none"/>
          <w:lang w:val="en-US" w:eastAsia="zh-CN"/>
        </w:rPr>
        <w:t>5</w:t>
      </w:r>
      <w:r>
        <w:rPr>
          <w:rFonts w:hint="eastAsia" w:asciiTheme="minorEastAsia" w:hAnsiTheme="minorEastAsia" w:eastAsiaTheme="minorEastAsia" w:cstheme="minorEastAsia"/>
          <w:sz w:val="24"/>
          <w:highlight w:val="none"/>
        </w:rPr>
        <w:t>年以上的经验</w:t>
      </w:r>
      <w:r>
        <w:rPr>
          <w:rFonts w:hint="eastAsia" w:asciiTheme="minorEastAsia" w:hAnsiTheme="minorEastAsia" w:eastAsiaTheme="minorEastAsia" w:cstheme="minorEastAsia"/>
          <w:sz w:val="24"/>
          <w:highlight w:val="none"/>
          <w:lang w:eastAsia="zh-CN"/>
        </w:rPr>
        <w:t>。</w:t>
      </w:r>
    </w:p>
    <w:p>
      <w:pPr>
        <w:numPr>
          <w:ilvl w:val="0"/>
          <w:numId w:val="0"/>
        </w:numPr>
        <w:spacing w:line="360" w:lineRule="auto"/>
        <w:ind w:firstLine="480" w:firstLineChars="200"/>
        <w:jc w:val="both"/>
        <w:rPr>
          <w:rFonts w:hint="eastAsia" w:ascii="仿宋" w:hAnsi="仿宋" w:eastAsia="仿宋" w:cs="仿宋"/>
          <w:b w:val="0"/>
          <w:bCs w:val="0"/>
          <w:sz w:val="24"/>
          <w:szCs w:val="24"/>
          <w:lang w:val="en-US" w:eastAsia="zh-CN"/>
        </w:rPr>
      </w:pPr>
      <w:r>
        <w:rPr>
          <w:rFonts w:hint="eastAsia" w:asciiTheme="minorEastAsia" w:hAnsiTheme="minorEastAsia" w:eastAsiaTheme="minorEastAsia" w:cstheme="minorEastAsia"/>
          <w:sz w:val="24"/>
          <w:highlight w:val="none"/>
          <w:lang w:val="en-US" w:eastAsia="zh-CN"/>
        </w:rPr>
        <w:t>②</w:t>
      </w:r>
      <w:r>
        <w:rPr>
          <w:rFonts w:hint="eastAsia" w:ascii="仿宋" w:hAnsi="仿宋" w:eastAsia="仿宋" w:cs="仿宋"/>
          <w:b/>
          <w:bCs/>
          <w:sz w:val="24"/>
          <w:szCs w:val="24"/>
          <w:highlight w:val="none"/>
          <w:lang w:val="en-US" w:eastAsia="zh-CN"/>
        </w:rPr>
        <w:t>蜀汉路办公区食堂人员配置（20人）：</w:t>
      </w:r>
      <w:r>
        <w:rPr>
          <w:rFonts w:hint="eastAsia" w:ascii="仿宋" w:hAnsi="仿宋" w:eastAsia="仿宋" w:cs="仿宋"/>
          <w:b w:val="0"/>
          <w:bCs w:val="0"/>
          <w:sz w:val="24"/>
          <w:szCs w:val="24"/>
          <w:lang w:val="en-US" w:eastAsia="zh-CN"/>
        </w:rPr>
        <w:t>行政总厨1人，厨师</w:t>
      </w:r>
      <w:r>
        <w:rPr>
          <w:rFonts w:hint="eastAsia" w:asciiTheme="minorEastAsia" w:hAnsiTheme="minorEastAsia" w:eastAsiaTheme="minorEastAsia" w:cstheme="minorEastAsia"/>
          <w:sz w:val="24"/>
          <w:highlight w:val="none"/>
          <w:lang w:val="en-US" w:eastAsia="zh-CN"/>
        </w:rPr>
        <w:t>长2人、厨师3人，</w:t>
      </w:r>
      <w:r>
        <w:rPr>
          <w:rFonts w:hint="eastAsia" w:ascii="仿宋" w:hAnsi="仿宋" w:eastAsia="仿宋" w:cs="仿宋"/>
          <w:b w:val="0"/>
          <w:bCs w:val="0"/>
          <w:sz w:val="24"/>
          <w:szCs w:val="24"/>
          <w:lang w:val="en-US" w:eastAsia="zh-CN"/>
        </w:rPr>
        <w:t>面点师</w:t>
      </w:r>
      <w:r>
        <w:rPr>
          <w:rFonts w:hint="eastAsia" w:asciiTheme="minorEastAsia" w:hAnsiTheme="minorEastAsia" w:eastAsiaTheme="minorEastAsia" w:cstheme="minorEastAsia"/>
          <w:sz w:val="24"/>
          <w:highlight w:val="none"/>
          <w:lang w:val="en-US" w:eastAsia="zh-CN"/>
        </w:rPr>
        <w:t>2</w:t>
      </w:r>
      <w:r>
        <w:rPr>
          <w:rFonts w:hint="eastAsia" w:ascii="仿宋" w:hAnsi="仿宋" w:eastAsia="仿宋" w:cs="仿宋"/>
          <w:b w:val="0"/>
          <w:bCs w:val="0"/>
          <w:sz w:val="24"/>
          <w:szCs w:val="24"/>
          <w:lang w:val="en-US" w:eastAsia="zh-CN"/>
        </w:rPr>
        <w:t>人，厨工3人，服务人员</w:t>
      </w:r>
      <w:r>
        <w:rPr>
          <w:rFonts w:hint="eastAsia" w:asciiTheme="minorEastAsia" w:hAnsiTheme="minorEastAsia" w:eastAsiaTheme="minorEastAsia" w:cstheme="minorEastAsia"/>
          <w:sz w:val="24"/>
          <w:highlight w:val="none"/>
          <w:lang w:val="en-US" w:eastAsia="zh-CN"/>
        </w:rPr>
        <w:t>9人</w:t>
      </w:r>
      <w:r>
        <w:rPr>
          <w:rFonts w:hint="eastAsia" w:ascii="仿宋" w:hAnsi="仿宋" w:eastAsia="仿宋" w:cs="仿宋"/>
          <w:b w:val="0"/>
          <w:bCs w:val="0"/>
          <w:sz w:val="24"/>
          <w:szCs w:val="24"/>
          <w:lang w:val="en-US" w:eastAsia="zh-CN"/>
        </w:rPr>
        <w:t>。</w:t>
      </w:r>
    </w:p>
    <w:p>
      <w:pPr>
        <w:numPr>
          <w:ilvl w:val="0"/>
          <w:numId w:val="0"/>
        </w:numPr>
        <w:spacing w:line="360" w:lineRule="auto"/>
        <w:ind w:firstLine="480" w:firstLineChars="200"/>
        <w:jc w:val="both"/>
        <w:rPr>
          <w:rFonts w:hint="eastAsia" w:ascii="仿宋" w:hAnsi="仿宋" w:eastAsia="仿宋" w:cs="仿宋"/>
          <w:b w:val="0"/>
          <w:bCs w:val="0"/>
          <w:sz w:val="24"/>
          <w:szCs w:val="24"/>
          <w:lang w:val="en-US" w:eastAsia="zh-CN"/>
        </w:rPr>
      </w:pPr>
      <w:r>
        <w:rPr>
          <w:rFonts w:hint="eastAsia" w:asciiTheme="minorEastAsia" w:hAnsiTheme="minorEastAsia" w:eastAsiaTheme="minorEastAsia" w:cstheme="minorEastAsia"/>
          <w:sz w:val="24"/>
          <w:highlight w:val="none"/>
          <w:lang w:val="en-US" w:eastAsia="zh-CN"/>
        </w:rPr>
        <w:t>③</w:t>
      </w:r>
      <w:r>
        <w:rPr>
          <w:rFonts w:hint="eastAsia" w:ascii="仿宋" w:hAnsi="仿宋" w:eastAsia="仿宋" w:cs="仿宋"/>
          <w:b/>
          <w:bCs/>
          <w:sz w:val="24"/>
          <w:szCs w:val="24"/>
          <w:lang w:val="en-US" w:eastAsia="zh-CN"/>
        </w:rPr>
        <w:t>正府街办公区食堂人员配置（8人）：</w:t>
      </w:r>
      <w:r>
        <w:rPr>
          <w:rFonts w:hint="eastAsia" w:ascii="仿宋" w:hAnsi="仿宋" w:eastAsia="仿宋" w:cs="仿宋"/>
          <w:b w:val="0"/>
          <w:bCs w:val="0"/>
          <w:sz w:val="24"/>
          <w:szCs w:val="24"/>
          <w:lang w:val="en-US" w:eastAsia="zh-CN"/>
        </w:rPr>
        <w:t>厨师长1人，厨师1人，面点师1人，</w:t>
      </w:r>
      <w:r>
        <w:rPr>
          <w:rFonts w:hint="eastAsia" w:asciiTheme="minorEastAsia" w:hAnsiTheme="minorEastAsia" w:eastAsiaTheme="minorEastAsia" w:cstheme="minorEastAsia"/>
          <w:sz w:val="24"/>
          <w:highlight w:val="none"/>
          <w:lang w:val="en-US" w:eastAsia="zh-CN"/>
        </w:rPr>
        <w:t>厨工2人，服务人员</w:t>
      </w:r>
      <w:r>
        <w:rPr>
          <w:rFonts w:hint="eastAsia" w:ascii="仿宋" w:hAnsi="仿宋" w:eastAsia="仿宋" w:cs="仿宋"/>
          <w:b w:val="0"/>
          <w:bCs w:val="0"/>
          <w:sz w:val="24"/>
          <w:szCs w:val="24"/>
          <w:lang w:val="en-US" w:eastAsia="zh-CN"/>
        </w:rPr>
        <w:t>3人。</w:t>
      </w:r>
    </w:p>
    <w:p>
      <w:pPr>
        <w:numPr>
          <w:ilvl w:val="0"/>
          <w:numId w:val="0"/>
        </w:numPr>
        <w:spacing w:line="360" w:lineRule="auto"/>
        <w:ind w:firstLine="480" w:firstLineChars="200"/>
        <w:jc w:val="both"/>
        <w:rPr>
          <w:rFonts w:hint="eastAsia" w:ascii="仿宋" w:hAnsi="仿宋" w:eastAsia="仿宋" w:cs="仿宋"/>
          <w:b w:val="0"/>
          <w:bCs w:val="0"/>
          <w:sz w:val="24"/>
          <w:szCs w:val="24"/>
          <w:lang w:val="en-US" w:eastAsia="zh-CN"/>
        </w:rPr>
      </w:pPr>
      <w:r>
        <w:rPr>
          <w:rFonts w:hint="eastAsia" w:asciiTheme="minorEastAsia" w:hAnsiTheme="minorEastAsia" w:eastAsiaTheme="minorEastAsia" w:cstheme="minorEastAsia"/>
          <w:sz w:val="24"/>
          <w:highlight w:val="none"/>
          <w:lang w:val="en-US" w:eastAsia="zh-CN"/>
        </w:rPr>
        <w:t>④</w:t>
      </w:r>
      <w:r>
        <w:rPr>
          <w:rFonts w:hint="eastAsia" w:ascii="仿宋" w:hAnsi="仿宋" w:eastAsia="仿宋" w:cs="仿宋"/>
          <w:b/>
          <w:bCs/>
          <w:sz w:val="24"/>
          <w:szCs w:val="24"/>
          <w:lang w:val="en-US" w:eastAsia="zh-CN"/>
        </w:rPr>
        <w:t>银沙街街办公区食堂人员配置（7人）：</w:t>
      </w:r>
      <w:r>
        <w:rPr>
          <w:rFonts w:hint="eastAsia" w:ascii="仿宋" w:hAnsi="仿宋" w:eastAsia="仿宋" w:cs="仿宋"/>
          <w:b w:val="0"/>
          <w:bCs w:val="0"/>
          <w:sz w:val="24"/>
          <w:szCs w:val="24"/>
          <w:lang w:val="en-US" w:eastAsia="zh-CN"/>
        </w:rPr>
        <w:t>厨师长1人，厨师1人，面点师1人，</w:t>
      </w:r>
      <w:r>
        <w:rPr>
          <w:rFonts w:hint="eastAsia" w:asciiTheme="minorEastAsia" w:hAnsiTheme="minorEastAsia" w:eastAsiaTheme="minorEastAsia" w:cstheme="minorEastAsia"/>
          <w:sz w:val="24"/>
          <w:highlight w:val="none"/>
          <w:lang w:val="en-US" w:eastAsia="zh-CN"/>
        </w:rPr>
        <w:t>厨工2人，服务人员</w:t>
      </w:r>
      <w:r>
        <w:rPr>
          <w:rFonts w:hint="eastAsia" w:ascii="仿宋" w:hAnsi="仿宋" w:eastAsia="仿宋" w:cs="仿宋"/>
          <w:b w:val="0"/>
          <w:bCs w:val="0"/>
          <w:sz w:val="24"/>
          <w:szCs w:val="24"/>
          <w:lang w:val="en-US" w:eastAsia="zh-CN"/>
        </w:rPr>
        <w:t>2人。</w:t>
      </w:r>
    </w:p>
    <w:p>
      <w:pPr>
        <w:numPr>
          <w:ilvl w:val="0"/>
          <w:numId w:val="0"/>
        </w:numPr>
        <w:spacing w:line="360" w:lineRule="auto"/>
        <w:ind w:firstLine="480" w:firstLineChars="200"/>
        <w:jc w:val="both"/>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3、服务人员要求</w:t>
      </w:r>
      <w:r>
        <w:rPr>
          <w:rFonts w:hint="eastAsia" w:asciiTheme="minorEastAsia" w:hAnsiTheme="minorEastAsia" w:eastAsiaTheme="minorEastAsia" w:cstheme="minorEastAsia"/>
          <w:sz w:val="24"/>
          <w:highlight w:val="none"/>
          <w:lang w:val="en-US" w:eastAsia="zh-CN"/>
        </w:rPr>
        <w:t>在法定劳动年龄内，五官端正，具有基本</w:t>
      </w:r>
      <w:r>
        <w:rPr>
          <w:rFonts w:hint="eastAsia" w:ascii="仿宋" w:hAnsi="仿宋" w:eastAsia="仿宋" w:cs="仿宋"/>
          <w:b w:val="0"/>
          <w:bCs w:val="0"/>
          <w:sz w:val="24"/>
          <w:szCs w:val="24"/>
          <w:lang w:val="en-US" w:eastAsia="zh-CN"/>
        </w:rPr>
        <w:t>接待技能，能</w:t>
      </w:r>
      <w:r>
        <w:rPr>
          <w:rFonts w:hint="eastAsia" w:asciiTheme="minorEastAsia" w:hAnsiTheme="minorEastAsia" w:eastAsiaTheme="minorEastAsia" w:cstheme="minorEastAsia"/>
          <w:sz w:val="24"/>
          <w:highlight w:val="none"/>
          <w:lang w:val="en-US" w:eastAsia="zh-CN"/>
        </w:rPr>
        <w:t>做到</w:t>
      </w:r>
      <w:r>
        <w:rPr>
          <w:rFonts w:hint="eastAsia" w:ascii="仿宋" w:hAnsi="仿宋" w:eastAsia="仿宋" w:cs="仿宋"/>
          <w:b w:val="0"/>
          <w:bCs w:val="0"/>
          <w:sz w:val="24"/>
          <w:szCs w:val="24"/>
          <w:lang w:val="en-US" w:eastAsia="zh-CN"/>
        </w:rPr>
        <w:t>处事不惊，灵敏警醒。</w:t>
      </w:r>
    </w:p>
    <w:p>
      <w:pPr>
        <w:numPr>
          <w:ilvl w:val="0"/>
          <w:numId w:val="0"/>
        </w:numPr>
        <w:spacing w:line="360" w:lineRule="auto"/>
        <w:ind w:firstLine="480" w:firstLineChars="200"/>
        <w:jc w:val="both"/>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4、供应商应当保持队伍的稳定性，</w:t>
      </w:r>
      <w:r>
        <w:rPr>
          <w:rFonts w:hint="eastAsia" w:asciiTheme="minorEastAsia" w:hAnsiTheme="minorEastAsia" w:eastAsiaTheme="minorEastAsia" w:cstheme="minorEastAsia"/>
          <w:sz w:val="24"/>
          <w:highlight w:val="none"/>
          <w:lang w:val="en-US" w:eastAsia="zh-CN"/>
        </w:rPr>
        <w:t>如需更换项目任意岗位人员，应征得</w:t>
      </w:r>
      <w:r>
        <w:rPr>
          <w:rFonts w:hint="eastAsia" w:ascii="仿宋" w:hAnsi="仿宋" w:eastAsia="仿宋" w:cs="仿宋"/>
          <w:b w:val="0"/>
          <w:bCs w:val="0"/>
          <w:sz w:val="24"/>
          <w:szCs w:val="24"/>
          <w:lang w:val="en-US" w:eastAsia="zh-CN"/>
        </w:rPr>
        <w:t>采购人同意。</w:t>
      </w:r>
    </w:p>
    <w:p>
      <w:pPr>
        <w:numPr>
          <w:ilvl w:val="0"/>
          <w:numId w:val="0"/>
        </w:numPr>
        <w:spacing w:line="360" w:lineRule="auto"/>
        <w:ind w:firstLine="480" w:firstLineChars="200"/>
        <w:jc w:val="both"/>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5、供应商应当加强业务培训，不断提高服务水平和饭菜质量。</w:t>
      </w:r>
    </w:p>
    <w:p>
      <w:pPr>
        <w:numPr>
          <w:ilvl w:val="0"/>
          <w:numId w:val="0"/>
        </w:numPr>
        <w:spacing w:line="360" w:lineRule="auto"/>
        <w:ind w:firstLine="480" w:firstLineChars="200"/>
        <w:jc w:val="both"/>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6、供应商工作人员应当爱岗敬业，高效工作。做到不迟到，不早退，不消极怠工。上岗时，必须着装统一整洁，仪容、仪表符合相关规范要求。</w:t>
      </w:r>
    </w:p>
    <w:p>
      <w:pPr>
        <w:numPr>
          <w:ilvl w:val="0"/>
          <w:numId w:val="0"/>
        </w:numPr>
        <w:spacing w:line="360" w:lineRule="auto"/>
        <w:ind w:firstLine="480" w:firstLineChars="200"/>
        <w:jc w:val="both"/>
        <w:rPr>
          <w:rFonts w:hint="eastAsia" w:ascii="仿宋" w:hAnsi="仿宋" w:eastAsia="仿宋" w:cs="仿宋"/>
          <w:b w:val="0"/>
          <w:bCs w:val="0"/>
          <w:spacing w:val="-6"/>
          <w:sz w:val="24"/>
          <w:szCs w:val="24"/>
          <w:lang w:val="en-US" w:eastAsia="zh-CN"/>
        </w:rPr>
      </w:pPr>
      <w:r>
        <w:rPr>
          <w:rFonts w:hint="eastAsia" w:ascii="仿宋" w:hAnsi="仿宋" w:eastAsia="仿宋" w:cs="仿宋"/>
          <w:b w:val="0"/>
          <w:bCs w:val="0"/>
          <w:sz w:val="24"/>
          <w:szCs w:val="24"/>
          <w:lang w:val="en-US" w:eastAsia="zh-CN"/>
        </w:rPr>
        <w:t>7、供应商</w:t>
      </w:r>
      <w:r>
        <w:rPr>
          <w:rFonts w:hint="eastAsia" w:ascii="仿宋" w:hAnsi="仿宋" w:eastAsia="仿宋" w:cs="仿宋"/>
          <w:b w:val="0"/>
          <w:bCs w:val="0"/>
          <w:spacing w:val="-6"/>
          <w:sz w:val="24"/>
          <w:szCs w:val="24"/>
          <w:lang w:val="en-US" w:eastAsia="zh-CN"/>
        </w:rPr>
        <w:t>应加强食品安全卫生管理，严格按照《食品</w:t>
      </w:r>
      <w:r>
        <w:rPr>
          <w:rFonts w:hint="eastAsia" w:asciiTheme="minorEastAsia" w:hAnsiTheme="minorEastAsia" w:eastAsiaTheme="minorEastAsia" w:cstheme="minorEastAsia"/>
          <w:sz w:val="24"/>
          <w:highlight w:val="none"/>
          <w:lang w:val="en-US" w:eastAsia="zh-CN"/>
        </w:rPr>
        <w:t>安全法</w:t>
      </w:r>
      <w:r>
        <w:rPr>
          <w:rFonts w:hint="eastAsia" w:ascii="仿宋" w:hAnsi="仿宋" w:eastAsia="仿宋" w:cs="仿宋"/>
          <w:b w:val="0"/>
          <w:bCs w:val="0"/>
          <w:spacing w:val="-6"/>
          <w:sz w:val="24"/>
          <w:szCs w:val="24"/>
          <w:lang w:val="en-US" w:eastAsia="zh-CN"/>
        </w:rPr>
        <w:t>》和《食堂食品留样管理制度》执行。保证就餐者的身心健康，杜觉各种食物中毒的事件发生</w:t>
      </w:r>
      <w:r>
        <w:rPr>
          <w:rFonts w:hint="eastAsia" w:asciiTheme="minorEastAsia" w:hAnsiTheme="minorEastAsia" w:eastAsiaTheme="minorEastAsia" w:cstheme="minorEastAsia"/>
          <w:sz w:val="24"/>
          <w:highlight w:val="none"/>
          <w:lang w:val="en-US" w:eastAsia="zh-CN"/>
        </w:rPr>
        <w:t>。供应商应承诺成交后签订合同前购买食堂食品安全责任险</w:t>
      </w:r>
      <w:r>
        <w:rPr>
          <w:rFonts w:hint="eastAsia" w:ascii="仿宋" w:hAnsi="仿宋" w:eastAsia="仿宋" w:cs="仿宋"/>
          <w:b w:val="0"/>
          <w:bCs w:val="0"/>
          <w:spacing w:val="-6"/>
          <w:sz w:val="24"/>
          <w:szCs w:val="24"/>
          <w:lang w:val="en-US" w:eastAsia="zh-CN"/>
        </w:rPr>
        <w:t>。</w:t>
      </w:r>
    </w:p>
    <w:p>
      <w:pPr>
        <w:numPr>
          <w:ilvl w:val="0"/>
          <w:numId w:val="0"/>
        </w:numPr>
        <w:spacing w:line="360" w:lineRule="auto"/>
        <w:ind w:firstLine="480" w:firstLineChars="200"/>
        <w:jc w:val="both"/>
        <w:rPr>
          <w:rFonts w:hint="eastAsia" w:ascii="仿宋" w:hAnsi="仿宋" w:eastAsia="仿宋" w:cs="仿宋"/>
          <w:b w:val="0"/>
          <w:bCs w:val="0"/>
          <w:sz w:val="24"/>
          <w:szCs w:val="24"/>
          <w:lang w:val="en-US" w:eastAsia="zh-CN"/>
        </w:rPr>
      </w:pPr>
      <w:r>
        <w:rPr>
          <w:rFonts w:hint="eastAsia" w:asciiTheme="minorEastAsia" w:hAnsiTheme="minorEastAsia" w:eastAsiaTheme="minorEastAsia" w:cstheme="minorEastAsia"/>
          <w:sz w:val="24"/>
          <w:highlight w:val="none"/>
          <w:lang w:val="en-US" w:eastAsia="zh-CN"/>
        </w:rPr>
        <w:t>8</w:t>
      </w:r>
      <w:r>
        <w:rPr>
          <w:rFonts w:hint="eastAsia" w:ascii="仿宋" w:hAnsi="仿宋" w:eastAsia="仿宋" w:cs="仿宋"/>
          <w:b w:val="0"/>
          <w:bCs w:val="0"/>
          <w:sz w:val="24"/>
          <w:szCs w:val="24"/>
          <w:lang w:val="en-US" w:eastAsia="zh-CN"/>
        </w:rPr>
        <w:t>、供应商应加强职工队伍的教育管理，提高从业人员的素质，遵守双方单位的相关规定，做到遵纪、守法、保密。</w:t>
      </w:r>
    </w:p>
    <w:p>
      <w:pPr>
        <w:numPr>
          <w:ilvl w:val="0"/>
          <w:numId w:val="0"/>
        </w:numPr>
        <w:spacing w:line="360" w:lineRule="auto"/>
        <w:ind w:firstLine="480" w:firstLineChars="200"/>
        <w:jc w:val="both"/>
        <w:rPr>
          <w:rFonts w:hint="eastAsia" w:ascii="仿宋" w:hAnsi="仿宋" w:eastAsia="仿宋" w:cs="仿宋"/>
          <w:b w:val="0"/>
          <w:bCs w:val="0"/>
          <w:sz w:val="24"/>
          <w:szCs w:val="24"/>
          <w:lang w:val="en-US" w:eastAsia="zh-CN"/>
        </w:rPr>
      </w:pPr>
      <w:r>
        <w:rPr>
          <w:rFonts w:hint="eastAsia" w:asciiTheme="minorEastAsia" w:hAnsiTheme="minorEastAsia" w:eastAsiaTheme="minorEastAsia" w:cstheme="minorEastAsia"/>
          <w:sz w:val="24"/>
          <w:highlight w:val="none"/>
          <w:lang w:val="en-US" w:eastAsia="zh-CN"/>
        </w:rPr>
        <w:t>9</w:t>
      </w:r>
      <w:r>
        <w:rPr>
          <w:rFonts w:hint="eastAsia" w:ascii="仿宋" w:hAnsi="仿宋" w:eastAsia="仿宋" w:cs="仿宋"/>
          <w:b w:val="0"/>
          <w:bCs w:val="0"/>
          <w:sz w:val="24"/>
          <w:szCs w:val="24"/>
          <w:lang w:val="en-US" w:eastAsia="zh-CN"/>
        </w:rPr>
        <w:t>、供应商</w:t>
      </w:r>
      <w:r>
        <w:rPr>
          <w:rFonts w:hint="eastAsia" w:asciiTheme="minorEastAsia" w:hAnsiTheme="minorEastAsia" w:eastAsiaTheme="minorEastAsia" w:cstheme="minorEastAsia"/>
          <w:sz w:val="24"/>
          <w:highlight w:val="none"/>
          <w:lang w:val="en-US" w:eastAsia="zh-CN"/>
        </w:rPr>
        <w:t>拟投入本项目的所有</w:t>
      </w:r>
      <w:r>
        <w:rPr>
          <w:rFonts w:hint="eastAsia" w:ascii="仿宋" w:hAnsi="仿宋" w:eastAsia="仿宋" w:cs="仿宋"/>
          <w:b w:val="0"/>
          <w:bCs w:val="0"/>
          <w:sz w:val="24"/>
          <w:szCs w:val="24"/>
          <w:lang w:val="en-US" w:eastAsia="zh-CN"/>
        </w:rPr>
        <w:t>人员</w:t>
      </w:r>
      <w:r>
        <w:rPr>
          <w:rFonts w:hint="eastAsia" w:asciiTheme="minorEastAsia" w:hAnsiTheme="minorEastAsia" w:eastAsiaTheme="minorEastAsia" w:cstheme="minorEastAsia"/>
          <w:sz w:val="24"/>
          <w:highlight w:val="none"/>
          <w:lang w:val="en-US" w:eastAsia="zh-CN"/>
        </w:rPr>
        <w:t>必须按照《中华人民共和国劳动法》和《中华人民共和国民法典》的规定签订劳动合同，足额发放员工工资（包含基本工资、延时加班工资、休息日</w:t>
      </w:r>
      <w:r>
        <w:rPr>
          <w:rFonts w:hint="eastAsia" w:ascii="仿宋" w:hAnsi="仿宋" w:eastAsia="仿宋" w:cs="仿宋"/>
          <w:b w:val="0"/>
          <w:bCs w:val="0"/>
          <w:sz w:val="24"/>
          <w:szCs w:val="24"/>
          <w:lang w:val="en-US" w:eastAsia="zh-CN"/>
        </w:rPr>
        <w:t>工资</w:t>
      </w:r>
      <w:r>
        <w:rPr>
          <w:rFonts w:hint="eastAsia" w:asciiTheme="minorEastAsia" w:hAnsiTheme="minorEastAsia" w:eastAsiaTheme="minorEastAsia" w:cstheme="minorEastAsia"/>
          <w:sz w:val="24"/>
          <w:highlight w:val="none"/>
          <w:lang w:val="en-US" w:eastAsia="zh-CN"/>
        </w:rPr>
        <w:t>及法定休假日工资）、缴纳社会保险、计提法定费用（包含工会经费、教育经费），如遇到工资纠纷和劳动关系问题</w:t>
      </w:r>
      <w:r>
        <w:rPr>
          <w:rFonts w:hint="eastAsia" w:ascii="仿宋" w:hAnsi="仿宋" w:eastAsia="仿宋" w:cs="仿宋"/>
          <w:b w:val="0"/>
          <w:bCs w:val="0"/>
          <w:sz w:val="24"/>
          <w:szCs w:val="24"/>
          <w:lang w:val="en-US" w:eastAsia="zh-CN"/>
        </w:rPr>
        <w:t>由供应商</w:t>
      </w:r>
      <w:r>
        <w:rPr>
          <w:rFonts w:hint="eastAsia" w:asciiTheme="minorEastAsia" w:hAnsiTheme="minorEastAsia" w:eastAsiaTheme="minorEastAsia" w:cstheme="minorEastAsia"/>
          <w:sz w:val="24"/>
          <w:highlight w:val="none"/>
          <w:lang w:val="en-US" w:eastAsia="zh-CN"/>
        </w:rPr>
        <w:t>自行解决；因供应商任何员工违规违纪违法对采购人造成损失或负面影响，由供应商全权承担所有损失或负面影响的补偿或赔偿</w:t>
      </w:r>
      <w:r>
        <w:rPr>
          <w:rFonts w:hint="eastAsia" w:ascii="仿宋" w:hAnsi="仿宋" w:eastAsia="仿宋" w:cs="仿宋"/>
          <w:b w:val="0"/>
          <w:bCs w:val="0"/>
          <w:sz w:val="24"/>
          <w:szCs w:val="24"/>
          <w:lang w:val="en-US" w:eastAsia="zh-CN"/>
        </w:rPr>
        <w:t>。</w:t>
      </w:r>
    </w:p>
    <w:p>
      <w:pPr>
        <w:pStyle w:val="8"/>
        <w:pageBreakBefore w:val="0"/>
        <w:widowControl w:val="0"/>
        <w:kinsoku/>
        <w:wordWrap/>
        <w:overflowPunct/>
        <w:topLinePunct w:val="0"/>
        <w:autoSpaceDE/>
        <w:autoSpaceDN/>
        <w:bidi w:val="0"/>
        <w:adjustRightInd/>
        <w:snapToGrid w:val="0"/>
        <w:spacing w:line="360" w:lineRule="auto"/>
        <w:ind w:firstLine="480"/>
        <w:textAlignment w:val="auto"/>
        <w:rPr>
          <w:rFonts w:hint="eastAsia" w:asciiTheme="minorEastAsia" w:hAnsiTheme="minorEastAsia" w:eastAsiaTheme="minorEastAsia" w:cstheme="minorEastAsia"/>
          <w:sz w:val="24"/>
          <w:highlight w:val="none"/>
          <w:lang w:val="en-US" w:eastAsia="zh-CN"/>
        </w:rPr>
      </w:pPr>
      <w:r>
        <w:rPr>
          <w:rFonts w:hint="eastAsia" w:asciiTheme="minorEastAsia" w:hAnsiTheme="minorEastAsia" w:eastAsiaTheme="minorEastAsia" w:cstheme="minorEastAsia"/>
          <w:sz w:val="24"/>
          <w:highlight w:val="none"/>
          <w:lang w:val="en-US" w:eastAsia="zh-CN"/>
        </w:rPr>
        <w:t>10、供应商应承诺成交后签订合同前办理经营场所（采购人食堂所在地）的《食品经营许可证》。</w:t>
      </w:r>
    </w:p>
    <w:p>
      <w:pPr>
        <w:numPr>
          <w:ilvl w:val="0"/>
          <w:numId w:val="0"/>
        </w:numPr>
        <w:spacing w:line="360" w:lineRule="auto"/>
        <w:ind w:firstLine="482" w:firstLineChars="200"/>
        <w:jc w:val="both"/>
        <w:rPr>
          <w:rFonts w:hint="eastAsia" w:ascii="仿宋" w:hAnsi="仿宋" w:eastAsia="仿宋" w:cs="仿宋"/>
          <w:b/>
          <w:bCs/>
          <w:sz w:val="24"/>
          <w:szCs w:val="24"/>
          <w:lang w:val="en-US" w:eastAsia="zh-CN"/>
        </w:rPr>
      </w:pPr>
      <w:r>
        <w:rPr>
          <w:rFonts w:hint="eastAsia" w:asciiTheme="minorEastAsia" w:hAnsiTheme="minorEastAsia" w:eastAsiaTheme="minorEastAsia" w:cstheme="minorEastAsia"/>
          <w:b/>
          <w:bCs/>
          <w:sz w:val="24"/>
          <w:highlight w:val="none"/>
          <w:lang w:val="en-US" w:eastAsia="zh-CN"/>
        </w:rPr>
        <w:t>★（</w:t>
      </w:r>
      <w:r>
        <w:rPr>
          <w:rFonts w:hint="eastAsia" w:ascii="仿宋" w:hAnsi="仿宋" w:eastAsia="仿宋" w:cs="仿宋"/>
          <w:b/>
          <w:bCs/>
          <w:sz w:val="24"/>
          <w:szCs w:val="24"/>
          <w:lang w:val="en-US" w:eastAsia="zh-CN"/>
        </w:rPr>
        <w:t>四）管理服务指标要求</w:t>
      </w:r>
    </w:p>
    <w:p>
      <w:pPr>
        <w:numPr>
          <w:ilvl w:val="0"/>
          <w:numId w:val="0"/>
        </w:numPr>
        <w:spacing w:line="360" w:lineRule="auto"/>
        <w:ind w:firstLine="480" w:firstLineChars="200"/>
        <w:jc w:val="both"/>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1、管理目标</w:t>
      </w:r>
      <w:r>
        <w:rPr>
          <w:rFonts w:hint="eastAsia" w:asciiTheme="minorEastAsia" w:hAnsiTheme="minorEastAsia" w:eastAsiaTheme="minorEastAsia" w:cstheme="minorEastAsia"/>
          <w:sz w:val="24"/>
          <w:highlight w:val="none"/>
          <w:lang w:val="en-US" w:eastAsia="zh-CN"/>
        </w:rPr>
        <w:t>：成交人应对本项目所有员工进行食品卫生、安全生产、消防安全和操作规程等</w:t>
      </w:r>
      <w:r>
        <w:rPr>
          <w:rFonts w:hint="eastAsia" w:ascii="仿宋" w:hAnsi="仿宋" w:eastAsia="仿宋" w:cs="仿宋"/>
          <w:b w:val="0"/>
          <w:bCs w:val="0"/>
          <w:sz w:val="24"/>
          <w:szCs w:val="24"/>
          <w:lang w:val="en-US" w:eastAsia="zh-CN"/>
        </w:rPr>
        <w:t>专业培训</w:t>
      </w:r>
      <w:r>
        <w:rPr>
          <w:rFonts w:hint="eastAsia" w:asciiTheme="minorEastAsia" w:hAnsiTheme="minorEastAsia" w:eastAsiaTheme="minorEastAsia" w:cstheme="minorEastAsia"/>
          <w:sz w:val="24"/>
          <w:highlight w:val="none"/>
          <w:lang w:val="en-US" w:eastAsia="zh-CN"/>
        </w:rPr>
        <w:t>后方能上岗。</w:t>
      </w:r>
    </w:p>
    <w:p>
      <w:pPr>
        <w:numPr>
          <w:ilvl w:val="0"/>
          <w:numId w:val="0"/>
        </w:numPr>
        <w:spacing w:line="360" w:lineRule="auto"/>
        <w:ind w:firstLine="480" w:firstLineChars="200"/>
        <w:jc w:val="both"/>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2、服务要求</w:t>
      </w:r>
    </w:p>
    <w:p>
      <w:pPr>
        <w:numPr>
          <w:ilvl w:val="0"/>
          <w:numId w:val="0"/>
        </w:numPr>
        <w:spacing w:line="360" w:lineRule="auto"/>
        <w:ind w:firstLine="480" w:firstLineChars="200"/>
        <w:jc w:val="both"/>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w:t>
      </w:r>
      <w:r>
        <w:rPr>
          <w:rFonts w:hint="eastAsia" w:asciiTheme="minorEastAsia" w:hAnsiTheme="minorEastAsia" w:eastAsiaTheme="minorEastAsia" w:cstheme="minorEastAsia"/>
          <w:sz w:val="24"/>
          <w:highlight w:val="none"/>
          <w:lang w:val="en-US" w:eastAsia="zh-CN"/>
        </w:rPr>
        <w:t>供应商应在接到采购人通知后15分钟内响应，针对采购人提出的相关意见建议在接到通知后30分钟内给予反馈答复。</w:t>
      </w:r>
    </w:p>
    <w:p>
      <w:pPr>
        <w:numPr>
          <w:ilvl w:val="0"/>
          <w:numId w:val="0"/>
        </w:numPr>
        <w:spacing w:line="360" w:lineRule="auto"/>
        <w:ind w:firstLine="480" w:firstLineChars="200"/>
        <w:jc w:val="both"/>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w:t>
      </w:r>
      <w:r>
        <w:rPr>
          <w:rFonts w:hint="eastAsia" w:asciiTheme="minorEastAsia" w:hAnsiTheme="minorEastAsia" w:eastAsiaTheme="minorEastAsia" w:cstheme="minorEastAsia"/>
          <w:sz w:val="24"/>
          <w:highlight w:val="none"/>
          <w:lang w:val="en-US" w:eastAsia="zh-CN"/>
        </w:rPr>
        <w:t>每季度至少1次向采购方干警</w:t>
      </w:r>
      <w:r>
        <w:rPr>
          <w:rFonts w:hint="eastAsia" w:ascii="仿宋" w:hAnsi="仿宋" w:eastAsia="仿宋" w:cs="仿宋"/>
          <w:b w:val="0"/>
          <w:bCs w:val="0"/>
          <w:sz w:val="24"/>
          <w:szCs w:val="24"/>
          <w:lang w:val="en-US" w:eastAsia="zh-CN"/>
        </w:rPr>
        <w:t>发放</w:t>
      </w:r>
      <w:r>
        <w:rPr>
          <w:rFonts w:hint="eastAsia" w:asciiTheme="minorEastAsia" w:hAnsiTheme="minorEastAsia" w:eastAsiaTheme="minorEastAsia" w:cstheme="minorEastAsia"/>
          <w:sz w:val="24"/>
          <w:highlight w:val="none"/>
          <w:lang w:val="en-US" w:eastAsia="zh-CN"/>
        </w:rPr>
        <w:t>满意度调查问卷，每季度满意度和年度综合满意度应不低于</w:t>
      </w:r>
      <w:r>
        <w:rPr>
          <w:rFonts w:hint="eastAsia" w:ascii="仿宋" w:hAnsi="仿宋" w:eastAsia="仿宋" w:cs="仿宋"/>
          <w:b w:val="0"/>
          <w:bCs w:val="0"/>
          <w:sz w:val="24"/>
          <w:szCs w:val="24"/>
          <w:lang w:val="en-US" w:eastAsia="zh-CN"/>
        </w:rPr>
        <w:t>90%。</w:t>
      </w:r>
    </w:p>
    <w:p>
      <w:pPr>
        <w:numPr>
          <w:ilvl w:val="0"/>
          <w:numId w:val="0"/>
        </w:numPr>
        <w:spacing w:line="360" w:lineRule="auto"/>
        <w:ind w:firstLine="480" w:firstLineChars="200"/>
        <w:jc w:val="both"/>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3、房屋及配套设施、设备维护要求</w:t>
      </w:r>
    </w:p>
    <w:p>
      <w:pPr>
        <w:numPr>
          <w:ilvl w:val="0"/>
          <w:numId w:val="0"/>
        </w:numPr>
        <w:spacing w:line="360" w:lineRule="auto"/>
        <w:ind w:firstLine="480" w:firstLineChars="200"/>
        <w:jc w:val="both"/>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（1）房屋及配套建筑物完好率达98%</w:t>
      </w:r>
      <w:r>
        <w:rPr>
          <w:rFonts w:hint="eastAsia" w:asciiTheme="minorEastAsia" w:hAnsiTheme="minorEastAsia" w:eastAsiaTheme="minorEastAsia" w:cstheme="minorEastAsia"/>
          <w:sz w:val="24"/>
          <w:highlight w:val="none"/>
          <w:lang w:val="en-US" w:eastAsia="zh-CN"/>
        </w:rPr>
        <w:t>。</w:t>
      </w:r>
    </w:p>
    <w:p>
      <w:pPr>
        <w:numPr>
          <w:ilvl w:val="0"/>
          <w:numId w:val="0"/>
        </w:numPr>
        <w:spacing w:line="360" w:lineRule="auto"/>
        <w:ind w:firstLine="480" w:firstLineChars="200"/>
        <w:jc w:val="both"/>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（2）设施、设备正常运行，完好率100%</w:t>
      </w:r>
      <w:r>
        <w:rPr>
          <w:rFonts w:hint="eastAsia" w:asciiTheme="minorEastAsia" w:hAnsiTheme="minorEastAsia" w:eastAsiaTheme="minorEastAsia" w:cstheme="minorEastAsia"/>
          <w:sz w:val="24"/>
          <w:highlight w:val="none"/>
          <w:lang w:val="en-US" w:eastAsia="zh-CN"/>
        </w:rPr>
        <w:t>。</w:t>
      </w:r>
    </w:p>
    <w:p>
      <w:pPr>
        <w:numPr>
          <w:ilvl w:val="0"/>
          <w:numId w:val="0"/>
        </w:numPr>
        <w:spacing w:line="360" w:lineRule="auto"/>
        <w:ind w:firstLine="480" w:firstLineChars="200"/>
        <w:jc w:val="both"/>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w:t>
      </w:r>
      <w:r>
        <w:rPr>
          <w:rFonts w:hint="eastAsia" w:asciiTheme="minorEastAsia" w:hAnsiTheme="minorEastAsia" w:eastAsiaTheme="minorEastAsia" w:cstheme="minorEastAsia"/>
          <w:sz w:val="24"/>
          <w:highlight w:val="none"/>
          <w:lang w:val="en-US" w:eastAsia="zh-CN"/>
        </w:rPr>
        <w:t>保洁服务要求</w:t>
      </w:r>
    </w:p>
    <w:p>
      <w:pPr>
        <w:pStyle w:val="8"/>
        <w:pageBreakBefore w:val="0"/>
        <w:widowControl w:val="0"/>
        <w:kinsoku/>
        <w:wordWrap/>
        <w:overflowPunct/>
        <w:topLinePunct w:val="0"/>
        <w:autoSpaceDE/>
        <w:autoSpaceDN/>
        <w:bidi w:val="0"/>
        <w:adjustRightInd/>
        <w:snapToGrid w:val="0"/>
        <w:spacing w:line="360" w:lineRule="auto"/>
        <w:ind w:firstLine="480"/>
        <w:textAlignment w:val="auto"/>
        <w:rPr>
          <w:rFonts w:hint="eastAsia" w:asciiTheme="minorEastAsia" w:hAnsiTheme="minorEastAsia" w:eastAsiaTheme="minorEastAsia" w:cstheme="minorEastAsia"/>
          <w:sz w:val="24"/>
          <w:highlight w:val="none"/>
          <w:lang w:val="en-US" w:eastAsia="zh-CN"/>
        </w:rPr>
      </w:pPr>
      <w:r>
        <w:rPr>
          <w:rFonts w:hint="eastAsia" w:asciiTheme="minorEastAsia" w:hAnsiTheme="minorEastAsia" w:eastAsiaTheme="minorEastAsia" w:cstheme="minorEastAsia"/>
          <w:sz w:val="24"/>
          <w:highlight w:val="none"/>
          <w:lang w:val="en-US" w:eastAsia="zh-CN"/>
        </w:rPr>
        <w:t>保洁服务范围覆盖率、达标率</w:t>
      </w:r>
      <w:r>
        <w:rPr>
          <w:rFonts w:hint="eastAsia" w:ascii="仿宋" w:hAnsi="仿宋" w:eastAsia="仿宋" w:cs="仿宋"/>
          <w:sz w:val="24"/>
          <w:szCs w:val="24"/>
          <w:lang w:val="en-US" w:eastAsia="zh-CN"/>
        </w:rPr>
        <w:t>100%</w:t>
      </w:r>
      <w:r>
        <w:rPr>
          <w:rFonts w:hint="eastAsia" w:asciiTheme="minorEastAsia" w:hAnsiTheme="minorEastAsia" w:eastAsiaTheme="minorEastAsia" w:cstheme="minorEastAsia"/>
          <w:sz w:val="24"/>
          <w:highlight w:val="none"/>
          <w:lang w:val="en-US" w:eastAsia="zh-CN"/>
        </w:rPr>
        <w:t>。</w:t>
      </w:r>
    </w:p>
    <w:p>
      <w:pPr>
        <w:numPr>
          <w:ilvl w:val="0"/>
          <w:numId w:val="0"/>
        </w:numPr>
        <w:spacing w:line="360" w:lineRule="auto"/>
        <w:ind w:left="0" w:leftChars="0" w:firstLine="480" w:firstLineChars="200"/>
        <w:jc w:val="both"/>
        <w:rPr>
          <w:rFonts w:hint="eastAsia" w:ascii="仿宋" w:hAnsi="仿宋" w:eastAsia="仿宋" w:cs="仿宋"/>
          <w:sz w:val="24"/>
          <w:szCs w:val="24"/>
          <w:lang w:val="en-US" w:eastAsia="zh-CN"/>
        </w:rPr>
      </w:pPr>
      <w:r>
        <w:rPr>
          <w:rFonts w:hint="eastAsia" w:asciiTheme="minorEastAsia" w:hAnsiTheme="minorEastAsia" w:eastAsiaTheme="minorEastAsia" w:cstheme="minorEastAsia"/>
          <w:sz w:val="24"/>
          <w:highlight w:val="none"/>
          <w:lang w:val="en-US" w:eastAsia="zh-CN"/>
        </w:rPr>
        <w:t>(1)</w:t>
      </w:r>
      <w:r>
        <w:rPr>
          <w:rFonts w:hint="eastAsia" w:asciiTheme="minorEastAsia" w:hAnsiTheme="minorEastAsia" w:eastAsiaTheme="minorEastAsia" w:cstheme="minorEastAsia"/>
          <w:sz w:val="24"/>
          <w:highlight w:val="none"/>
        </w:rPr>
        <w:t>餐厅、操作间、储藏室干净整洁</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rPr>
        <w:t>做到无苍蝇、污迹、积水</w:t>
      </w:r>
      <w:r>
        <w:rPr>
          <w:rFonts w:hint="eastAsia" w:ascii="仿宋" w:hAnsi="仿宋" w:eastAsia="仿宋" w:cs="仿宋"/>
          <w:sz w:val="24"/>
          <w:szCs w:val="24"/>
          <w:lang w:val="en-US" w:eastAsia="zh-CN"/>
        </w:rPr>
        <w:t>；</w:t>
      </w:r>
    </w:p>
    <w:p>
      <w:pPr>
        <w:numPr>
          <w:ilvl w:val="0"/>
          <w:numId w:val="0"/>
        </w:numPr>
        <w:spacing w:line="360" w:lineRule="auto"/>
        <w:ind w:left="0" w:leftChars="0" w:firstLine="480" w:firstLineChars="200"/>
        <w:jc w:val="both"/>
        <w:rPr>
          <w:rFonts w:hint="eastAsia" w:ascii="仿宋" w:hAnsi="仿宋" w:eastAsia="仿宋" w:cs="仿宋"/>
          <w:sz w:val="24"/>
          <w:szCs w:val="24"/>
          <w:lang w:val="en-US" w:eastAsia="zh-CN"/>
        </w:rPr>
      </w:pPr>
      <w:r>
        <w:rPr>
          <w:rFonts w:hint="eastAsia" w:asciiTheme="minorEastAsia" w:hAnsiTheme="minorEastAsia" w:eastAsiaTheme="minorEastAsia" w:cstheme="minorEastAsia"/>
          <w:sz w:val="24"/>
          <w:highlight w:val="none"/>
          <w:lang w:val="en-US" w:eastAsia="zh-CN"/>
        </w:rPr>
        <w:t>(2)</w:t>
      </w:r>
      <w:r>
        <w:rPr>
          <w:rFonts w:hint="eastAsia" w:asciiTheme="minorEastAsia" w:hAnsiTheme="minorEastAsia" w:eastAsiaTheme="minorEastAsia" w:cstheme="minorEastAsia"/>
          <w:sz w:val="24"/>
          <w:highlight w:val="none"/>
        </w:rPr>
        <w:t>桌椅摆放、东西放置整齐划一，做到不零散、杂乱</w:t>
      </w:r>
      <w:r>
        <w:rPr>
          <w:rFonts w:hint="eastAsia" w:ascii="仿宋" w:hAnsi="仿宋" w:eastAsia="仿宋" w:cs="仿宋"/>
          <w:sz w:val="24"/>
          <w:szCs w:val="24"/>
          <w:lang w:val="en-US" w:eastAsia="zh-CN"/>
        </w:rPr>
        <w:t>；</w:t>
      </w:r>
    </w:p>
    <w:p>
      <w:pPr>
        <w:numPr>
          <w:ilvl w:val="0"/>
          <w:numId w:val="0"/>
        </w:numPr>
        <w:spacing w:line="360" w:lineRule="auto"/>
        <w:ind w:left="0" w:leftChars="0" w:firstLine="480" w:firstLineChars="200"/>
        <w:jc w:val="both"/>
        <w:rPr>
          <w:rFonts w:hint="eastAsia" w:ascii="仿宋" w:hAnsi="仿宋" w:eastAsia="仿宋" w:cs="仿宋"/>
          <w:sz w:val="24"/>
          <w:szCs w:val="24"/>
          <w:lang w:val="en-US" w:eastAsia="zh-CN"/>
        </w:rPr>
      </w:pPr>
      <w:r>
        <w:rPr>
          <w:rFonts w:hint="eastAsia" w:asciiTheme="minorEastAsia" w:hAnsiTheme="minorEastAsia" w:eastAsiaTheme="minorEastAsia" w:cstheme="minorEastAsia"/>
          <w:sz w:val="24"/>
          <w:highlight w:val="none"/>
          <w:lang w:val="en-US" w:eastAsia="zh-CN"/>
        </w:rPr>
        <w:t>(3)</w:t>
      </w:r>
      <w:r>
        <w:rPr>
          <w:rFonts w:hint="eastAsia" w:asciiTheme="minorEastAsia" w:hAnsiTheme="minorEastAsia" w:eastAsiaTheme="minorEastAsia" w:cstheme="minorEastAsia"/>
          <w:sz w:val="24"/>
          <w:highlight w:val="none"/>
        </w:rPr>
        <w:t>地墙面卫生、门窗玻璃、设施设备、操作台、封样菜架、餐桌干净整洁，做到无灰尘、污迹、杂物</w:t>
      </w:r>
      <w:r>
        <w:rPr>
          <w:rFonts w:hint="eastAsia" w:ascii="仿宋" w:hAnsi="仿宋" w:eastAsia="仿宋" w:cs="仿宋"/>
          <w:sz w:val="24"/>
          <w:szCs w:val="24"/>
          <w:lang w:val="en-US" w:eastAsia="zh-CN"/>
        </w:rPr>
        <w:t>；</w:t>
      </w:r>
    </w:p>
    <w:p>
      <w:pPr>
        <w:numPr>
          <w:ilvl w:val="0"/>
          <w:numId w:val="0"/>
        </w:numPr>
        <w:spacing w:line="360" w:lineRule="auto"/>
        <w:ind w:left="0" w:leftChars="0" w:firstLine="480" w:firstLineChars="200"/>
        <w:jc w:val="both"/>
        <w:rPr>
          <w:rFonts w:hint="eastAsia" w:ascii="仿宋" w:hAnsi="仿宋" w:eastAsia="仿宋" w:cs="仿宋"/>
          <w:sz w:val="24"/>
          <w:szCs w:val="24"/>
          <w:lang w:val="en-US" w:eastAsia="zh-CN"/>
        </w:rPr>
      </w:pPr>
      <w:r>
        <w:rPr>
          <w:rFonts w:hint="eastAsia" w:asciiTheme="minorEastAsia" w:hAnsiTheme="minorEastAsia" w:eastAsiaTheme="minorEastAsia" w:cstheme="minorEastAsia"/>
          <w:sz w:val="24"/>
          <w:highlight w:val="none"/>
          <w:lang w:val="en-US" w:eastAsia="zh-CN"/>
        </w:rPr>
        <w:t>(4)</w:t>
      </w:r>
      <w:r>
        <w:rPr>
          <w:rFonts w:hint="eastAsia" w:asciiTheme="minorEastAsia" w:hAnsiTheme="minorEastAsia" w:eastAsiaTheme="minorEastAsia" w:cstheme="minorEastAsia"/>
          <w:sz w:val="24"/>
          <w:highlight w:val="none"/>
        </w:rPr>
        <w:t>餐具清洗、消毒符合国家规定的标准，做到清洁、卫生、安全</w:t>
      </w:r>
      <w:r>
        <w:rPr>
          <w:rFonts w:hint="eastAsia" w:ascii="仿宋" w:hAnsi="仿宋" w:eastAsia="仿宋" w:cs="仿宋"/>
          <w:sz w:val="24"/>
          <w:szCs w:val="24"/>
          <w:lang w:val="en-US" w:eastAsia="zh-CN"/>
        </w:rPr>
        <w:t>；</w:t>
      </w:r>
    </w:p>
    <w:p>
      <w:pPr>
        <w:numPr>
          <w:ilvl w:val="0"/>
          <w:numId w:val="0"/>
        </w:numPr>
        <w:spacing w:line="360" w:lineRule="auto"/>
        <w:ind w:left="0" w:leftChars="0" w:firstLine="480" w:firstLineChars="200"/>
        <w:jc w:val="both"/>
        <w:rPr>
          <w:rFonts w:hint="eastAsia" w:ascii="仿宋" w:hAnsi="仿宋" w:eastAsia="仿宋" w:cs="仿宋"/>
          <w:sz w:val="24"/>
          <w:szCs w:val="24"/>
          <w:lang w:val="en-US" w:eastAsia="zh-CN"/>
        </w:rPr>
      </w:pPr>
      <w:r>
        <w:rPr>
          <w:rFonts w:hint="eastAsia" w:asciiTheme="minorEastAsia" w:hAnsiTheme="minorEastAsia" w:eastAsiaTheme="minorEastAsia" w:cstheme="minorEastAsia"/>
          <w:sz w:val="24"/>
          <w:highlight w:val="none"/>
          <w:lang w:val="en-US" w:eastAsia="zh-CN"/>
        </w:rPr>
        <w:t>(5)</w:t>
      </w:r>
      <w:r>
        <w:rPr>
          <w:rFonts w:hint="eastAsia" w:asciiTheme="minorEastAsia" w:hAnsiTheme="minorEastAsia" w:eastAsiaTheme="minorEastAsia" w:cstheme="minorEastAsia"/>
          <w:sz w:val="24"/>
          <w:highlight w:val="none"/>
        </w:rPr>
        <w:t>卫生清理分工明确、责任清楚、自查到位，做到无死角、无盲区、无疏漏，有督查，有讲评，有档案</w:t>
      </w:r>
      <w:r>
        <w:rPr>
          <w:rFonts w:hint="eastAsia" w:ascii="仿宋" w:hAnsi="仿宋" w:eastAsia="仿宋" w:cs="仿宋"/>
          <w:sz w:val="24"/>
          <w:szCs w:val="24"/>
          <w:lang w:val="en-US" w:eastAsia="zh-CN"/>
        </w:rPr>
        <w:t>。</w:t>
      </w:r>
    </w:p>
    <w:p>
      <w:pPr>
        <w:numPr>
          <w:ilvl w:val="0"/>
          <w:numId w:val="0"/>
        </w:numPr>
        <w:spacing w:line="360" w:lineRule="auto"/>
        <w:ind w:left="0" w:leftChars="0" w:firstLine="480" w:firstLineChars="200"/>
        <w:jc w:val="both"/>
        <w:rPr>
          <w:rFonts w:hint="eastAsia" w:ascii="仿宋" w:hAnsi="仿宋" w:eastAsia="仿宋" w:cs="仿宋"/>
          <w:sz w:val="24"/>
          <w:szCs w:val="24"/>
          <w:lang w:val="en-US" w:eastAsia="zh-CN"/>
        </w:rPr>
      </w:pPr>
      <w:r>
        <w:rPr>
          <w:rFonts w:hint="eastAsia" w:asciiTheme="minorEastAsia" w:hAnsiTheme="minorEastAsia" w:eastAsiaTheme="minorEastAsia" w:cstheme="minorEastAsia"/>
          <w:sz w:val="24"/>
          <w:highlight w:val="none"/>
          <w:lang w:val="en-US" w:eastAsia="zh-CN"/>
        </w:rPr>
        <w:t>5</w:t>
      </w:r>
      <w:r>
        <w:rPr>
          <w:rFonts w:hint="eastAsia" w:ascii="仿宋" w:hAnsi="仿宋" w:eastAsia="仿宋" w:cs="仿宋"/>
          <w:sz w:val="24"/>
          <w:szCs w:val="24"/>
          <w:lang w:val="en-US" w:eastAsia="zh-CN"/>
        </w:rPr>
        <w:t>、餐厅服务</w:t>
      </w:r>
      <w:r>
        <w:rPr>
          <w:rFonts w:hint="eastAsia" w:asciiTheme="minorEastAsia" w:hAnsiTheme="minorEastAsia" w:eastAsiaTheme="minorEastAsia" w:cstheme="minorEastAsia"/>
          <w:sz w:val="24"/>
          <w:highlight w:val="none"/>
          <w:lang w:val="en-US" w:eastAsia="zh-CN"/>
        </w:rPr>
        <w:t>要求</w:t>
      </w:r>
    </w:p>
    <w:p>
      <w:pPr>
        <w:numPr>
          <w:ilvl w:val="0"/>
          <w:numId w:val="0"/>
        </w:numPr>
        <w:spacing w:line="360" w:lineRule="auto"/>
        <w:ind w:left="0" w:leftChars="0" w:firstLine="480" w:firstLineChars="2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（1）严格遵守食品从业人员的健康体检</w:t>
      </w:r>
      <w:r>
        <w:rPr>
          <w:rFonts w:hint="eastAsia" w:asciiTheme="minorEastAsia" w:hAnsiTheme="minorEastAsia" w:eastAsiaTheme="minorEastAsia" w:cstheme="minorEastAsia"/>
          <w:sz w:val="24"/>
          <w:highlight w:val="none"/>
          <w:lang w:val="en-US" w:eastAsia="zh-CN"/>
        </w:rPr>
        <w:t>规定，对</w:t>
      </w:r>
      <w:r>
        <w:rPr>
          <w:rFonts w:hint="eastAsia" w:ascii="仿宋" w:hAnsi="仿宋" w:eastAsia="仿宋" w:cs="仿宋"/>
          <w:sz w:val="24"/>
          <w:szCs w:val="24"/>
          <w:lang w:val="en-US" w:eastAsia="zh-CN"/>
        </w:rPr>
        <w:t>食品采购、仓储、加工、存放</w:t>
      </w:r>
      <w:r>
        <w:rPr>
          <w:rFonts w:hint="eastAsia" w:asciiTheme="minorEastAsia" w:hAnsiTheme="minorEastAsia" w:eastAsiaTheme="minorEastAsia" w:cstheme="minorEastAsia"/>
          <w:sz w:val="24"/>
          <w:highlight w:val="none"/>
          <w:lang w:val="en-US" w:eastAsia="zh-CN"/>
        </w:rPr>
        <w:t>等程序严格把关</w:t>
      </w:r>
      <w:r>
        <w:rPr>
          <w:rFonts w:hint="eastAsia" w:ascii="仿宋" w:hAnsi="仿宋" w:eastAsia="仿宋" w:cs="仿宋"/>
          <w:sz w:val="24"/>
          <w:szCs w:val="24"/>
          <w:lang w:val="en-US" w:eastAsia="zh-CN"/>
        </w:rPr>
        <w:t>，严格执行餐具清洗消毒程序，保证不合格的食品不出堂，坚决杜绝食品安全事件发生</w:t>
      </w:r>
      <w:r>
        <w:rPr>
          <w:rFonts w:hint="eastAsia" w:asciiTheme="minorEastAsia" w:hAnsiTheme="minorEastAsia" w:eastAsiaTheme="minorEastAsia" w:cstheme="minorEastAsia"/>
          <w:sz w:val="24"/>
          <w:highlight w:val="none"/>
          <w:lang w:val="en-US" w:eastAsia="zh-CN"/>
        </w:rPr>
        <w:t>。</w:t>
      </w:r>
    </w:p>
    <w:p>
      <w:pPr>
        <w:numPr>
          <w:ilvl w:val="0"/>
          <w:numId w:val="0"/>
        </w:numPr>
        <w:spacing w:line="360" w:lineRule="auto"/>
        <w:ind w:left="0" w:leftChars="0" w:firstLine="480" w:firstLineChars="2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w:t>
      </w:r>
      <w:r>
        <w:rPr>
          <w:rFonts w:hint="eastAsia" w:asciiTheme="minorEastAsia" w:hAnsiTheme="minorEastAsia" w:eastAsiaTheme="minorEastAsia" w:cstheme="minorEastAsia"/>
          <w:sz w:val="24"/>
          <w:highlight w:val="none"/>
          <w:lang w:val="en-US" w:eastAsia="zh-CN"/>
        </w:rPr>
        <w:t>2）</w:t>
      </w:r>
      <w:r>
        <w:rPr>
          <w:rFonts w:hint="eastAsia" w:ascii="仿宋" w:hAnsi="仿宋" w:eastAsia="仿宋" w:cs="仿宋"/>
          <w:sz w:val="24"/>
          <w:szCs w:val="24"/>
          <w:lang w:val="en-US" w:eastAsia="zh-CN"/>
        </w:rPr>
        <w:t>餐厅人员编制为一般正常情况下的人力配置，如遇大型接待，可以保证随时抽调人员支援，保证接待任务的顺利完成</w:t>
      </w:r>
      <w:r>
        <w:rPr>
          <w:rFonts w:hint="eastAsia" w:asciiTheme="minorEastAsia" w:hAnsiTheme="minorEastAsia" w:eastAsiaTheme="minorEastAsia" w:cstheme="minorEastAsia"/>
          <w:sz w:val="24"/>
          <w:highlight w:val="none"/>
          <w:lang w:val="en-US" w:eastAsia="zh-CN"/>
        </w:rPr>
        <w:t>。</w:t>
      </w:r>
    </w:p>
    <w:p>
      <w:pPr>
        <w:numPr>
          <w:ilvl w:val="0"/>
          <w:numId w:val="0"/>
        </w:numPr>
        <w:spacing w:line="360" w:lineRule="auto"/>
        <w:ind w:left="0" w:leftChars="0" w:firstLine="480" w:firstLineChars="2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w:t>
      </w:r>
      <w:r>
        <w:rPr>
          <w:rFonts w:hint="eastAsia" w:asciiTheme="minorEastAsia" w:hAnsiTheme="minorEastAsia" w:eastAsiaTheme="minorEastAsia" w:cstheme="minorEastAsia"/>
          <w:sz w:val="24"/>
          <w:highlight w:val="none"/>
          <w:lang w:val="en-US" w:eastAsia="zh-CN"/>
        </w:rPr>
        <w:t>3）</w:t>
      </w:r>
      <w:r>
        <w:rPr>
          <w:rFonts w:hint="eastAsia" w:ascii="仿宋" w:hAnsi="仿宋" w:eastAsia="仿宋" w:cs="仿宋"/>
          <w:sz w:val="24"/>
          <w:szCs w:val="24"/>
          <w:lang w:val="en-US" w:eastAsia="zh-CN"/>
        </w:rPr>
        <w:t>根据菜品采购的食材，调整菜品花色品种，尽最大努力满足就餐人员的口味需求和健康标准。</w:t>
      </w:r>
    </w:p>
    <w:p>
      <w:pPr>
        <w:pStyle w:val="8"/>
        <w:pageBreakBefore w:val="0"/>
        <w:widowControl w:val="0"/>
        <w:kinsoku/>
        <w:wordWrap/>
        <w:overflowPunct/>
        <w:topLinePunct w:val="0"/>
        <w:autoSpaceDE/>
        <w:autoSpaceDN/>
        <w:bidi w:val="0"/>
        <w:adjustRightInd/>
        <w:snapToGrid w:val="0"/>
        <w:spacing w:line="360" w:lineRule="auto"/>
        <w:ind w:firstLine="480"/>
        <w:textAlignment w:val="auto"/>
        <w:rPr>
          <w:rFonts w:hint="eastAsia" w:asciiTheme="minorEastAsia" w:hAnsiTheme="minorEastAsia" w:eastAsiaTheme="minorEastAsia" w:cstheme="minorEastAsia"/>
          <w:sz w:val="24"/>
          <w:highlight w:val="none"/>
          <w:lang w:val="en-US" w:eastAsia="zh-CN"/>
        </w:rPr>
      </w:pPr>
      <w:r>
        <w:rPr>
          <w:rFonts w:hint="eastAsia" w:ascii="仿宋" w:hAnsi="仿宋" w:eastAsia="仿宋" w:cs="仿宋"/>
          <w:sz w:val="24"/>
          <w:szCs w:val="24"/>
          <w:lang w:val="en-US" w:eastAsia="zh-CN"/>
        </w:rPr>
        <w:t>（</w:t>
      </w:r>
      <w:r>
        <w:rPr>
          <w:rFonts w:hint="eastAsia" w:asciiTheme="minorEastAsia" w:hAnsiTheme="minorEastAsia" w:eastAsiaTheme="minorEastAsia" w:cstheme="minorEastAsia"/>
          <w:sz w:val="24"/>
          <w:highlight w:val="none"/>
          <w:lang w:val="en-US" w:eastAsia="zh-CN"/>
        </w:rPr>
        <w:t>4）</w:t>
      </w:r>
      <w:r>
        <w:rPr>
          <w:rFonts w:hint="eastAsia" w:ascii="仿宋" w:hAnsi="仿宋" w:eastAsia="仿宋" w:cs="仿宋"/>
          <w:sz w:val="24"/>
          <w:szCs w:val="24"/>
          <w:lang w:val="en-US" w:eastAsia="zh-CN"/>
        </w:rPr>
        <w:t>在保证菜品和服务质量的前提下，不断创新，提高餐饮服务水平。</w:t>
      </w:r>
    </w:p>
    <w:p>
      <w:pPr>
        <w:pStyle w:val="8"/>
        <w:pageBreakBefore w:val="0"/>
        <w:widowControl w:val="0"/>
        <w:kinsoku/>
        <w:wordWrap/>
        <w:overflowPunct/>
        <w:topLinePunct w:val="0"/>
        <w:autoSpaceDE/>
        <w:autoSpaceDN/>
        <w:bidi w:val="0"/>
        <w:adjustRightInd/>
        <w:snapToGrid w:val="0"/>
        <w:spacing w:line="360" w:lineRule="auto"/>
        <w:ind w:firstLine="480"/>
        <w:textAlignment w:val="auto"/>
        <w:rPr>
          <w:rFonts w:hint="eastAsia" w:asciiTheme="minorEastAsia" w:hAnsiTheme="minorEastAsia" w:eastAsiaTheme="minorEastAsia" w:cstheme="minorEastAsia"/>
          <w:sz w:val="24"/>
          <w:highlight w:val="none"/>
          <w:lang w:val="en-US" w:eastAsia="zh-CN"/>
        </w:rPr>
      </w:pPr>
      <w:r>
        <w:rPr>
          <w:rFonts w:hint="eastAsia" w:asciiTheme="minorEastAsia" w:hAnsiTheme="minorEastAsia" w:eastAsiaTheme="minorEastAsia" w:cstheme="minorEastAsia"/>
          <w:sz w:val="24"/>
          <w:highlight w:val="none"/>
          <w:lang w:val="en-US" w:eastAsia="zh-CN"/>
        </w:rPr>
        <w:t>6、其他要求</w:t>
      </w:r>
    </w:p>
    <w:p>
      <w:pPr>
        <w:pStyle w:val="8"/>
        <w:pageBreakBefore w:val="0"/>
        <w:widowControl w:val="0"/>
        <w:kinsoku/>
        <w:wordWrap/>
        <w:overflowPunct/>
        <w:topLinePunct w:val="0"/>
        <w:autoSpaceDE/>
        <w:autoSpaceDN/>
        <w:bidi w:val="0"/>
        <w:adjustRightInd/>
        <w:snapToGrid w:val="0"/>
        <w:spacing w:line="360" w:lineRule="auto"/>
        <w:ind w:firstLine="480"/>
        <w:textAlignment w:val="auto"/>
        <w:rPr>
          <w:rFonts w:hint="eastAsia" w:asciiTheme="minorEastAsia" w:hAnsiTheme="minorEastAsia" w:eastAsiaTheme="minorEastAsia" w:cstheme="minorEastAsia"/>
          <w:sz w:val="24"/>
          <w:highlight w:val="none"/>
          <w:lang w:val="en-US" w:eastAsia="zh-CN"/>
        </w:rPr>
      </w:pPr>
      <w:r>
        <w:rPr>
          <w:rFonts w:hint="eastAsia" w:asciiTheme="minorEastAsia" w:hAnsiTheme="minorEastAsia" w:eastAsiaTheme="minorEastAsia" w:cstheme="minorEastAsia"/>
          <w:sz w:val="24"/>
          <w:highlight w:val="none"/>
          <w:lang w:val="en-US" w:eastAsia="zh-CN"/>
        </w:rPr>
        <w:t>（1）如发生突发事件应立即处理并同时上报采购人。</w:t>
      </w:r>
    </w:p>
    <w:p>
      <w:pPr>
        <w:pStyle w:val="8"/>
        <w:pageBreakBefore w:val="0"/>
        <w:widowControl w:val="0"/>
        <w:kinsoku/>
        <w:wordWrap/>
        <w:overflowPunct/>
        <w:topLinePunct w:val="0"/>
        <w:autoSpaceDE/>
        <w:autoSpaceDN/>
        <w:bidi w:val="0"/>
        <w:adjustRightInd/>
        <w:snapToGrid w:val="0"/>
        <w:spacing w:line="360" w:lineRule="auto"/>
        <w:ind w:firstLine="480"/>
        <w:textAlignment w:val="auto"/>
        <w:rPr>
          <w:rFonts w:hint="eastAsia" w:asciiTheme="minorEastAsia" w:hAnsiTheme="minorEastAsia" w:eastAsiaTheme="minorEastAsia" w:cstheme="minorEastAsia"/>
          <w:sz w:val="24"/>
          <w:highlight w:val="none"/>
          <w:lang w:val="en-US" w:eastAsia="zh-CN"/>
        </w:rPr>
      </w:pPr>
      <w:r>
        <w:rPr>
          <w:rFonts w:hint="eastAsia" w:asciiTheme="minorEastAsia" w:hAnsiTheme="minorEastAsia" w:eastAsiaTheme="minorEastAsia" w:cstheme="minorEastAsia"/>
          <w:sz w:val="24"/>
          <w:highlight w:val="none"/>
          <w:lang w:val="en-US" w:eastAsia="zh-CN"/>
        </w:rPr>
        <w:t>（2）供应商应加强消防管理，杜绝消防火灾的发生。</w:t>
      </w:r>
    </w:p>
    <w:p>
      <w:pPr>
        <w:pStyle w:val="8"/>
        <w:pageBreakBefore w:val="0"/>
        <w:widowControl w:val="0"/>
        <w:kinsoku/>
        <w:wordWrap/>
        <w:overflowPunct/>
        <w:topLinePunct w:val="0"/>
        <w:autoSpaceDE/>
        <w:autoSpaceDN/>
        <w:bidi w:val="0"/>
        <w:adjustRightInd/>
        <w:snapToGrid w:val="0"/>
        <w:spacing w:line="360" w:lineRule="auto"/>
        <w:ind w:firstLine="480"/>
        <w:textAlignment w:val="auto"/>
        <w:rPr>
          <w:rFonts w:hint="eastAsia" w:asciiTheme="minorEastAsia" w:hAnsiTheme="minorEastAsia" w:eastAsiaTheme="minorEastAsia" w:cstheme="minorEastAsia"/>
          <w:sz w:val="24"/>
          <w:highlight w:val="none"/>
          <w:lang w:val="en-US" w:eastAsia="zh-CN"/>
        </w:rPr>
      </w:pPr>
      <w:r>
        <w:rPr>
          <w:rFonts w:hint="eastAsia" w:asciiTheme="minorEastAsia" w:hAnsiTheme="minorEastAsia" w:eastAsiaTheme="minorEastAsia" w:cstheme="minorEastAsia"/>
          <w:sz w:val="24"/>
          <w:highlight w:val="none"/>
          <w:lang w:val="en-US" w:eastAsia="zh-CN"/>
        </w:rPr>
        <w:t>（3）不得发生治安恶性事件。</w:t>
      </w:r>
    </w:p>
    <w:p>
      <w:pPr>
        <w:pStyle w:val="8"/>
        <w:pageBreakBefore w:val="0"/>
        <w:widowControl w:val="0"/>
        <w:kinsoku/>
        <w:wordWrap/>
        <w:overflowPunct/>
        <w:topLinePunct w:val="0"/>
        <w:autoSpaceDE/>
        <w:autoSpaceDN/>
        <w:bidi w:val="0"/>
        <w:adjustRightInd/>
        <w:snapToGrid w:val="0"/>
        <w:spacing w:line="360" w:lineRule="auto"/>
        <w:ind w:firstLine="480"/>
        <w:textAlignment w:val="auto"/>
        <w:rPr>
          <w:rFonts w:hint="eastAsia" w:asciiTheme="minorEastAsia" w:hAnsiTheme="minorEastAsia" w:eastAsiaTheme="minorEastAsia" w:cstheme="minorEastAsia"/>
          <w:sz w:val="24"/>
          <w:highlight w:val="none"/>
          <w:lang w:val="en-US" w:eastAsia="zh-CN"/>
        </w:rPr>
      </w:pPr>
      <w:r>
        <w:rPr>
          <w:rFonts w:hint="eastAsia" w:asciiTheme="minorEastAsia" w:hAnsiTheme="minorEastAsia" w:eastAsiaTheme="minorEastAsia" w:cstheme="minorEastAsia"/>
          <w:sz w:val="24"/>
          <w:highlight w:val="none"/>
          <w:lang w:val="en-US" w:eastAsia="zh-CN"/>
        </w:rPr>
        <w:t>（4）不得发生因供应商管理失职造成的事故。</w:t>
      </w:r>
    </w:p>
    <w:p>
      <w:pPr>
        <w:pStyle w:val="8"/>
        <w:pageBreakBefore w:val="0"/>
        <w:widowControl w:val="0"/>
        <w:kinsoku/>
        <w:wordWrap/>
        <w:overflowPunct/>
        <w:topLinePunct w:val="0"/>
        <w:autoSpaceDE/>
        <w:autoSpaceDN/>
        <w:bidi w:val="0"/>
        <w:adjustRightInd/>
        <w:snapToGrid w:val="0"/>
        <w:spacing w:line="360" w:lineRule="auto"/>
        <w:ind w:firstLine="480"/>
        <w:textAlignment w:val="auto"/>
        <w:rPr>
          <w:rFonts w:hint="eastAsia" w:asciiTheme="minorEastAsia" w:hAnsiTheme="minorEastAsia" w:eastAsiaTheme="minorEastAsia" w:cstheme="minorEastAsia"/>
          <w:b/>
          <w:bCs/>
          <w:sz w:val="24"/>
          <w:highlight w:val="none"/>
          <w:lang w:val="en-US" w:eastAsia="zh-CN"/>
        </w:rPr>
      </w:pPr>
      <w:r>
        <w:rPr>
          <w:rFonts w:hint="eastAsia" w:asciiTheme="minorEastAsia" w:hAnsiTheme="minorEastAsia" w:eastAsiaTheme="minorEastAsia" w:cstheme="minorEastAsia"/>
          <w:b/>
          <w:bCs/>
          <w:sz w:val="24"/>
          <w:highlight w:val="none"/>
          <w:lang w:val="en-US" w:eastAsia="zh-CN"/>
        </w:rPr>
        <w:t>★（五）考核办法</w:t>
      </w:r>
    </w:p>
    <w:p>
      <w:pPr>
        <w:pStyle w:val="8"/>
        <w:pageBreakBefore w:val="0"/>
        <w:widowControl w:val="0"/>
        <w:kinsoku/>
        <w:wordWrap/>
        <w:overflowPunct/>
        <w:topLinePunct w:val="0"/>
        <w:autoSpaceDE/>
        <w:autoSpaceDN/>
        <w:bidi w:val="0"/>
        <w:adjustRightInd/>
        <w:snapToGrid w:val="0"/>
        <w:spacing w:line="360" w:lineRule="auto"/>
        <w:ind w:firstLine="480"/>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val="en-US" w:eastAsia="zh-CN"/>
        </w:rPr>
        <w:t>1.</w:t>
      </w:r>
      <w:r>
        <w:rPr>
          <w:rFonts w:hint="eastAsia" w:asciiTheme="minorEastAsia" w:hAnsiTheme="minorEastAsia" w:eastAsiaTheme="minorEastAsia" w:cstheme="minorEastAsia"/>
          <w:sz w:val="24"/>
          <w:highlight w:val="none"/>
        </w:rPr>
        <w:t>考核组织：考核由</w:t>
      </w:r>
      <w:r>
        <w:rPr>
          <w:rFonts w:hint="eastAsia" w:asciiTheme="minorEastAsia" w:hAnsiTheme="minorEastAsia" w:eastAsiaTheme="minorEastAsia" w:cstheme="minorEastAsia"/>
          <w:sz w:val="24"/>
          <w:highlight w:val="none"/>
          <w:lang w:val="en-US" w:eastAsia="zh-CN"/>
        </w:rPr>
        <w:t>采购人</w:t>
      </w:r>
      <w:r>
        <w:rPr>
          <w:rFonts w:hint="eastAsia" w:asciiTheme="minorEastAsia" w:hAnsiTheme="minorEastAsia" w:eastAsiaTheme="minorEastAsia" w:cstheme="minorEastAsia"/>
          <w:sz w:val="24"/>
          <w:highlight w:val="none"/>
        </w:rPr>
        <w:t>定期组织，供应商配合。</w:t>
      </w:r>
    </w:p>
    <w:p>
      <w:pPr>
        <w:pStyle w:val="8"/>
        <w:pageBreakBefore w:val="0"/>
        <w:widowControl w:val="0"/>
        <w:kinsoku/>
        <w:wordWrap/>
        <w:overflowPunct/>
        <w:topLinePunct w:val="0"/>
        <w:autoSpaceDE/>
        <w:autoSpaceDN/>
        <w:bidi w:val="0"/>
        <w:adjustRightInd/>
        <w:snapToGrid w:val="0"/>
        <w:spacing w:line="360" w:lineRule="auto"/>
        <w:ind w:firstLine="480"/>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val="en-US" w:eastAsia="zh-CN"/>
        </w:rPr>
        <w:t>2.</w:t>
      </w:r>
      <w:r>
        <w:rPr>
          <w:rFonts w:hint="eastAsia" w:asciiTheme="minorEastAsia" w:hAnsiTheme="minorEastAsia" w:eastAsiaTheme="minorEastAsia" w:cstheme="minorEastAsia"/>
          <w:sz w:val="24"/>
          <w:highlight w:val="none"/>
        </w:rPr>
        <w:t>考核方式：考核采用测评打分方式。</w:t>
      </w:r>
    </w:p>
    <w:p>
      <w:pPr>
        <w:pStyle w:val="8"/>
        <w:pageBreakBefore w:val="0"/>
        <w:widowControl w:val="0"/>
        <w:kinsoku/>
        <w:wordWrap/>
        <w:overflowPunct/>
        <w:topLinePunct w:val="0"/>
        <w:autoSpaceDE/>
        <w:autoSpaceDN/>
        <w:bidi w:val="0"/>
        <w:adjustRightInd/>
        <w:snapToGrid w:val="0"/>
        <w:spacing w:line="360" w:lineRule="auto"/>
        <w:ind w:firstLine="480"/>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val="en-US" w:eastAsia="zh-CN"/>
        </w:rPr>
        <w:t>（1）</w:t>
      </w:r>
      <w:r>
        <w:rPr>
          <w:rFonts w:hint="eastAsia" w:asciiTheme="minorEastAsia" w:hAnsiTheme="minorEastAsia" w:eastAsiaTheme="minorEastAsia" w:cstheme="minorEastAsia"/>
          <w:sz w:val="24"/>
          <w:highlight w:val="none"/>
        </w:rPr>
        <w:t>对</w:t>
      </w:r>
      <w:r>
        <w:rPr>
          <w:rFonts w:hint="eastAsia" w:asciiTheme="minorEastAsia" w:hAnsiTheme="minorEastAsia" w:eastAsiaTheme="minorEastAsia" w:cstheme="minorEastAsia"/>
          <w:sz w:val="24"/>
          <w:highlight w:val="none"/>
          <w:lang w:eastAsia="zh-CN"/>
        </w:rPr>
        <w:t>食堂所有人员在</w:t>
      </w:r>
      <w:r>
        <w:rPr>
          <w:rFonts w:hint="eastAsia" w:asciiTheme="minorEastAsia" w:hAnsiTheme="minorEastAsia" w:eastAsiaTheme="minorEastAsia" w:cstheme="minorEastAsia"/>
          <w:sz w:val="24"/>
          <w:highlight w:val="none"/>
        </w:rPr>
        <w:t>岗</w:t>
      </w:r>
      <w:r>
        <w:rPr>
          <w:rFonts w:hint="eastAsia" w:asciiTheme="minorEastAsia" w:hAnsiTheme="minorEastAsia" w:eastAsiaTheme="minorEastAsia" w:cstheme="minorEastAsia"/>
          <w:sz w:val="24"/>
          <w:highlight w:val="none"/>
          <w:lang w:eastAsia="zh-CN"/>
        </w:rPr>
        <w:t>在位</w:t>
      </w:r>
      <w:r>
        <w:rPr>
          <w:rFonts w:hint="eastAsia" w:asciiTheme="minorEastAsia" w:hAnsiTheme="minorEastAsia" w:eastAsiaTheme="minorEastAsia" w:cstheme="minorEastAsia"/>
          <w:sz w:val="24"/>
          <w:highlight w:val="none"/>
        </w:rPr>
        <w:t>情况不定期进行核实和抽查。</w:t>
      </w:r>
    </w:p>
    <w:p>
      <w:pPr>
        <w:pStyle w:val="8"/>
        <w:pageBreakBefore w:val="0"/>
        <w:widowControl w:val="0"/>
        <w:kinsoku/>
        <w:wordWrap/>
        <w:overflowPunct/>
        <w:topLinePunct w:val="0"/>
        <w:autoSpaceDE/>
        <w:autoSpaceDN/>
        <w:bidi w:val="0"/>
        <w:adjustRightInd/>
        <w:snapToGrid w:val="0"/>
        <w:spacing w:line="360" w:lineRule="auto"/>
        <w:ind w:firstLine="480"/>
        <w:textAlignment w:val="auto"/>
        <w:rPr>
          <w:rFonts w:hint="eastAsia" w:asciiTheme="minorEastAsia" w:hAnsiTheme="minorEastAsia" w:eastAsiaTheme="minorEastAsia" w:cstheme="minorEastAsia"/>
          <w:sz w:val="24"/>
          <w:highlight w:val="none"/>
          <w:lang w:val="en-US" w:eastAsia="zh-CN"/>
        </w:rPr>
      </w:pP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2</w:t>
      </w:r>
      <w:r>
        <w:rPr>
          <w:rFonts w:hint="eastAsia" w:asciiTheme="minorEastAsia" w:hAnsiTheme="minorEastAsia" w:eastAsiaTheme="minorEastAsia" w:cstheme="minorEastAsia"/>
          <w:sz w:val="24"/>
          <w:highlight w:val="none"/>
          <w:lang w:eastAsia="zh-CN"/>
        </w:rPr>
        <w:t>）对食堂各项服务情况进行日常考核</w:t>
      </w:r>
      <w:r>
        <w:rPr>
          <w:rFonts w:hint="eastAsia" w:asciiTheme="minorEastAsia" w:hAnsiTheme="minorEastAsia" w:eastAsiaTheme="minorEastAsia" w:cstheme="minorEastAsia"/>
          <w:sz w:val="24"/>
          <w:highlight w:val="none"/>
          <w:lang w:val="en-US" w:eastAsia="zh-CN"/>
        </w:rPr>
        <w:t>。</w:t>
      </w:r>
    </w:p>
    <w:p>
      <w:pPr>
        <w:pStyle w:val="8"/>
        <w:pageBreakBefore w:val="0"/>
        <w:widowControl w:val="0"/>
        <w:kinsoku/>
        <w:wordWrap/>
        <w:overflowPunct/>
        <w:topLinePunct w:val="0"/>
        <w:autoSpaceDE/>
        <w:autoSpaceDN/>
        <w:bidi w:val="0"/>
        <w:adjustRightInd/>
        <w:snapToGrid w:val="0"/>
        <w:spacing w:line="360" w:lineRule="auto"/>
        <w:ind w:firstLine="480"/>
        <w:textAlignment w:val="auto"/>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val="en-US" w:eastAsia="zh-CN"/>
        </w:rPr>
        <w:t>3.</w:t>
      </w:r>
      <w:r>
        <w:rPr>
          <w:rFonts w:hint="eastAsia" w:asciiTheme="minorEastAsia" w:hAnsiTheme="minorEastAsia" w:eastAsiaTheme="minorEastAsia" w:cstheme="minorEastAsia"/>
          <w:sz w:val="24"/>
          <w:highlight w:val="none"/>
        </w:rPr>
        <w:t>考核</w:t>
      </w:r>
      <w:r>
        <w:rPr>
          <w:rFonts w:hint="eastAsia" w:asciiTheme="minorEastAsia" w:hAnsiTheme="minorEastAsia" w:eastAsiaTheme="minorEastAsia" w:cstheme="minorEastAsia"/>
          <w:sz w:val="24"/>
          <w:highlight w:val="none"/>
          <w:lang w:eastAsia="zh-CN"/>
        </w:rPr>
        <w:t>办法：</w:t>
      </w:r>
    </w:p>
    <w:p>
      <w:pPr>
        <w:pStyle w:val="8"/>
        <w:pageBreakBefore w:val="0"/>
        <w:widowControl w:val="0"/>
        <w:kinsoku/>
        <w:wordWrap/>
        <w:overflowPunct/>
        <w:topLinePunct w:val="0"/>
        <w:autoSpaceDE/>
        <w:autoSpaceDN/>
        <w:bidi w:val="0"/>
        <w:adjustRightInd/>
        <w:snapToGrid w:val="0"/>
        <w:spacing w:line="360" w:lineRule="auto"/>
        <w:ind w:firstLine="480"/>
        <w:textAlignment w:val="auto"/>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eastAsia="zh-CN"/>
        </w:rPr>
        <w:t>考核总分数为</w:t>
      </w:r>
      <w:r>
        <w:rPr>
          <w:rFonts w:hint="eastAsia" w:asciiTheme="minorEastAsia" w:hAnsiTheme="minorEastAsia" w:eastAsiaTheme="minorEastAsia" w:cstheme="minorEastAsia"/>
          <w:sz w:val="24"/>
          <w:highlight w:val="none"/>
          <w:lang w:val="en-US" w:eastAsia="zh-CN"/>
        </w:rPr>
        <w:t>100分，</w:t>
      </w:r>
      <w:r>
        <w:rPr>
          <w:rFonts w:hint="eastAsia" w:asciiTheme="minorEastAsia" w:hAnsiTheme="minorEastAsia" w:eastAsiaTheme="minorEastAsia" w:cstheme="minorEastAsia"/>
          <w:sz w:val="24"/>
          <w:highlight w:val="none"/>
          <w:lang w:eastAsia="zh-CN"/>
        </w:rPr>
        <w:t>饭菜</w:t>
      </w:r>
      <w:r>
        <w:rPr>
          <w:rFonts w:hint="eastAsia" w:asciiTheme="minorEastAsia" w:hAnsiTheme="minorEastAsia" w:eastAsiaTheme="minorEastAsia" w:cstheme="minorEastAsia"/>
          <w:sz w:val="24"/>
          <w:highlight w:val="none"/>
        </w:rPr>
        <w:t>质量分值</w:t>
      </w:r>
      <w:r>
        <w:rPr>
          <w:rFonts w:hint="eastAsia" w:asciiTheme="minorEastAsia" w:hAnsiTheme="minorEastAsia" w:eastAsiaTheme="minorEastAsia" w:cstheme="minorEastAsia"/>
          <w:sz w:val="24"/>
          <w:highlight w:val="none"/>
          <w:lang w:val="en-US" w:eastAsia="zh-CN"/>
        </w:rPr>
        <w:t>50</w:t>
      </w:r>
      <w:r>
        <w:rPr>
          <w:rFonts w:hint="eastAsia" w:asciiTheme="minorEastAsia" w:hAnsiTheme="minorEastAsia" w:eastAsiaTheme="minorEastAsia" w:cstheme="minorEastAsia"/>
          <w:sz w:val="24"/>
          <w:highlight w:val="none"/>
        </w:rPr>
        <w:t>分，卫生状况</w:t>
      </w:r>
      <w:r>
        <w:rPr>
          <w:rFonts w:hint="eastAsia" w:asciiTheme="minorEastAsia" w:hAnsiTheme="minorEastAsia" w:eastAsiaTheme="minorEastAsia" w:cstheme="minorEastAsia"/>
          <w:sz w:val="24"/>
          <w:highlight w:val="none"/>
          <w:lang w:val="en-US" w:eastAsia="zh-CN"/>
        </w:rPr>
        <w:t>30</w:t>
      </w:r>
      <w:r>
        <w:rPr>
          <w:rFonts w:hint="eastAsia" w:asciiTheme="minorEastAsia" w:hAnsiTheme="minorEastAsia" w:eastAsiaTheme="minorEastAsia" w:cstheme="minorEastAsia"/>
          <w:sz w:val="24"/>
          <w:highlight w:val="none"/>
        </w:rPr>
        <w:t>分，劳动纪律</w:t>
      </w:r>
      <w:r>
        <w:rPr>
          <w:rFonts w:hint="eastAsia" w:asciiTheme="minorEastAsia" w:hAnsiTheme="minorEastAsia" w:eastAsiaTheme="minorEastAsia" w:cstheme="minorEastAsia"/>
          <w:sz w:val="24"/>
          <w:highlight w:val="none"/>
          <w:lang w:val="en-US" w:eastAsia="zh-CN"/>
        </w:rPr>
        <w:t>10</w:t>
      </w:r>
      <w:r>
        <w:rPr>
          <w:rFonts w:hint="eastAsia" w:asciiTheme="minorEastAsia" w:hAnsiTheme="minorEastAsia" w:eastAsiaTheme="minorEastAsia" w:cstheme="minorEastAsia"/>
          <w:sz w:val="24"/>
          <w:highlight w:val="none"/>
        </w:rPr>
        <w:t>分</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rPr>
        <w:t>服务态度10分</w:t>
      </w:r>
      <w:r>
        <w:rPr>
          <w:rFonts w:hint="eastAsia" w:asciiTheme="minorEastAsia" w:hAnsiTheme="minorEastAsia" w:eastAsiaTheme="minorEastAsia" w:cstheme="minorEastAsia"/>
          <w:sz w:val="24"/>
          <w:highlight w:val="none"/>
          <w:lang w:eastAsia="zh-CN"/>
        </w:rPr>
        <w:t>。</w:t>
      </w:r>
    </w:p>
    <w:tbl>
      <w:tblPr>
        <w:tblStyle w:val="11"/>
        <w:tblW w:w="9277" w:type="dxa"/>
        <w:tblInd w:w="-2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2"/>
        <w:gridCol w:w="4935"/>
        <w:gridCol w:w="720"/>
        <w:gridCol w:w="900"/>
        <w:gridCol w:w="1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92" w:type="dxa"/>
            <w:noWrap w:val="0"/>
            <w:vAlign w:val="center"/>
          </w:tcPr>
          <w:p>
            <w:pPr>
              <w:pStyle w:val="8"/>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eastAsia="zh-CN"/>
              </w:rPr>
              <w:t>考核项目</w:t>
            </w:r>
          </w:p>
        </w:tc>
        <w:tc>
          <w:tcPr>
            <w:tcW w:w="4935" w:type="dxa"/>
            <w:noWrap w:val="0"/>
            <w:vAlign w:val="center"/>
          </w:tcPr>
          <w:p>
            <w:pPr>
              <w:pStyle w:val="8"/>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eastAsia="zh-CN"/>
              </w:rPr>
              <w:t>考核标准</w:t>
            </w:r>
          </w:p>
        </w:tc>
        <w:tc>
          <w:tcPr>
            <w:tcW w:w="720" w:type="dxa"/>
            <w:noWrap w:val="0"/>
            <w:vAlign w:val="center"/>
          </w:tcPr>
          <w:p>
            <w:pPr>
              <w:pStyle w:val="8"/>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eastAsia="zh-CN"/>
              </w:rPr>
              <w:t>分值</w:t>
            </w:r>
          </w:p>
        </w:tc>
        <w:tc>
          <w:tcPr>
            <w:tcW w:w="900" w:type="dxa"/>
            <w:noWrap w:val="0"/>
            <w:vAlign w:val="center"/>
          </w:tcPr>
          <w:p>
            <w:pPr>
              <w:pStyle w:val="8"/>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eastAsia="zh-CN"/>
              </w:rPr>
              <w:t>得分</w:t>
            </w:r>
          </w:p>
        </w:tc>
        <w:tc>
          <w:tcPr>
            <w:tcW w:w="1230" w:type="dxa"/>
            <w:noWrap w:val="0"/>
            <w:vAlign w:val="center"/>
          </w:tcPr>
          <w:p>
            <w:pPr>
              <w:pStyle w:val="8"/>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eastAsia="zh-CN"/>
              </w:rPr>
              <w:t>备注说明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92" w:type="dxa"/>
            <w:vMerge w:val="restart"/>
            <w:noWrap w:val="0"/>
            <w:vAlign w:val="center"/>
          </w:tcPr>
          <w:p>
            <w:pPr>
              <w:pStyle w:val="8"/>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eastAsia="zh-CN"/>
              </w:rPr>
              <w:t>饭菜质量</w:t>
            </w:r>
          </w:p>
          <w:p>
            <w:pPr>
              <w:pStyle w:val="8"/>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val="en-US" w:eastAsia="zh-CN"/>
              </w:rPr>
              <w:t>50</w:t>
            </w:r>
            <w:r>
              <w:rPr>
                <w:rFonts w:hint="eastAsia" w:asciiTheme="minorEastAsia" w:hAnsiTheme="minorEastAsia" w:eastAsiaTheme="minorEastAsia" w:cstheme="minorEastAsia"/>
                <w:sz w:val="21"/>
                <w:szCs w:val="21"/>
                <w:highlight w:val="none"/>
                <w:lang w:eastAsia="zh-CN"/>
              </w:rPr>
              <w:t>分</w:t>
            </w:r>
          </w:p>
        </w:tc>
        <w:tc>
          <w:tcPr>
            <w:tcW w:w="4935" w:type="dxa"/>
            <w:noWrap w:val="0"/>
            <w:vAlign w:val="center"/>
          </w:tcPr>
          <w:p>
            <w:pPr>
              <w:pStyle w:val="8"/>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eastAsia="zh-CN"/>
              </w:rPr>
              <w:t>每餐保证热饭、热菜、热汤的3热要求，每日按要求保证出餐量。</w:t>
            </w:r>
          </w:p>
        </w:tc>
        <w:tc>
          <w:tcPr>
            <w:tcW w:w="720" w:type="dxa"/>
            <w:noWrap w:val="0"/>
            <w:vAlign w:val="center"/>
          </w:tcPr>
          <w:p>
            <w:pPr>
              <w:pStyle w:val="8"/>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val="en-US" w:eastAsia="zh-CN"/>
              </w:rPr>
              <w:t>15</w:t>
            </w:r>
            <w:r>
              <w:rPr>
                <w:rFonts w:hint="eastAsia" w:asciiTheme="minorEastAsia" w:hAnsiTheme="minorEastAsia" w:eastAsiaTheme="minorEastAsia" w:cstheme="minorEastAsia"/>
                <w:sz w:val="21"/>
                <w:szCs w:val="21"/>
                <w:highlight w:val="none"/>
                <w:lang w:eastAsia="zh-CN"/>
              </w:rPr>
              <w:t>分</w:t>
            </w:r>
          </w:p>
        </w:tc>
        <w:tc>
          <w:tcPr>
            <w:tcW w:w="900" w:type="dxa"/>
            <w:noWrap w:val="0"/>
            <w:vAlign w:val="center"/>
          </w:tcPr>
          <w:p>
            <w:pPr>
              <w:pStyle w:val="8"/>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Theme="minorEastAsia" w:hAnsiTheme="minorEastAsia" w:eastAsiaTheme="minorEastAsia" w:cstheme="minorEastAsia"/>
                <w:sz w:val="21"/>
                <w:szCs w:val="21"/>
                <w:highlight w:val="none"/>
                <w:lang w:eastAsia="zh-CN"/>
              </w:rPr>
            </w:pPr>
          </w:p>
        </w:tc>
        <w:tc>
          <w:tcPr>
            <w:tcW w:w="1230" w:type="dxa"/>
            <w:noWrap w:val="0"/>
            <w:vAlign w:val="center"/>
          </w:tcPr>
          <w:p>
            <w:pPr>
              <w:pStyle w:val="8"/>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Theme="minorEastAsia" w:hAnsiTheme="minorEastAsia" w:eastAsiaTheme="minorEastAsia" w:cstheme="minorEastAsia"/>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92" w:type="dxa"/>
            <w:vMerge w:val="continue"/>
            <w:noWrap w:val="0"/>
            <w:vAlign w:val="center"/>
          </w:tcPr>
          <w:p>
            <w:pPr>
              <w:pStyle w:val="8"/>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Theme="minorEastAsia" w:hAnsiTheme="minorEastAsia" w:eastAsiaTheme="minorEastAsia" w:cstheme="minorEastAsia"/>
                <w:sz w:val="21"/>
                <w:szCs w:val="21"/>
                <w:highlight w:val="none"/>
                <w:lang w:eastAsia="zh-CN"/>
              </w:rPr>
            </w:pPr>
          </w:p>
        </w:tc>
        <w:tc>
          <w:tcPr>
            <w:tcW w:w="4935" w:type="dxa"/>
            <w:noWrap w:val="0"/>
            <w:vAlign w:val="center"/>
          </w:tcPr>
          <w:p>
            <w:pPr>
              <w:pStyle w:val="8"/>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eastAsia="zh-CN"/>
              </w:rPr>
              <w:t>菜谱花色品种多样，正常有变换，荤、素搭配合理。</w:t>
            </w:r>
          </w:p>
        </w:tc>
        <w:tc>
          <w:tcPr>
            <w:tcW w:w="720" w:type="dxa"/>
            <w:noWrap w:val="0"/>
            <w:vAlign w:val="center"/>
          </w:tcPr>
          <w:p>
            <w:pPr>
              <w:pStyle w:val="8"/>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val="en-US" w:eastAsia="zh-CN"/>
              </w:rPr>
              <w:t>15</w:t>
            </w:r>
            <w:r>
              <w:rPr>
                <w:rFonts w:hint="eastAsia" w:asciiTheme="minorEastAsia" w:hAnsiTheme="minorEastAsia" w:eastAsiaTheme="minorEastAsia" w:cstheme="minorEastAsia"/>
                <w:sz w:val="21"/>
                <w:szCs w:val="21"/>
                <w:highlight w:val="none"/>
                <w:lang w:eastAsia="zh-CN"/>
              </w:rPr>
              <w:t>分</w:t>
            </w:r>
          </w:p>
        </w:tc>
        <w:tc>
          <w:tcPr>
            <w:tcW w:w="900" w:type="dxa"/>
            <w:noWrap w:val="0"/>
            <w:vAlign w:val="center"/>
          </w:tcPr>
          <w:p>
            <w:pPr>
              <w:pStyle w:val="8"/>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Theme="minorEastAsia" w:hAnsiTheme="minorEastAsia" w:eastAsiaTheme="minorEastAsia" w:cstheme="minorEastAsia"/>
                <w:sz w:val="21"/>
                <w:szCs w:val="21"/>
                <w:highlight w:val="none"/>
                <w:lang w:eastAsia="zh-CN"/>
              </w:rPr>
            </w:pPr>
          </w:p>
        </w:tc>
        <w:tc>
          <w:tcPr>
            <w:tcW w:w="1230" w:type="dxa"/>
            <w:noWrap w:val="0"/>
            <w:vAlign w:val="center"/>
          </w:tcPr>
          <w:p>
            <w:pPr>
              <w:pStyle w:val="8"/>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Theme="minorEastAsia" w:hAnsiTheme="minorEastAsia" w:eastAsiaTheme="minorEastAsia" w:cstheme="minorEastAsia"/>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92" w:type="dxa"/>
            <w:vMerge w:val="continue"/>
            <w:noWrap w:val="0"/>
            <w:vAlign w:val="center"/>
          </w:tcPr>
          <w:p>
            <w:pPr>
              <w:pStyle w:val="8"/>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Theme="minorEastAsia" w:hAnsiTheme="minorEastAsia" w:eastAsiaTheme="minorEastAsia" w:cstheme="minorEastAsia"/>
                <w:sz w:val="21"/>
                <w:szCs w:val="21"/>
                <w:highlight w:val="none"/>
                <w:lang w:eastAsia="zh-CN"/>
              </w:rPr>
            </w:pPr>
          </w:p>
        </w:tc>
        <w:tc>
          <w:tcPr>
            <w:tcW w:w="4935" w:type="dxa"/>
            <w:noWrap w:val="0"/>
            <w:vAlign w:val="center"/>
          </w:tcPr>
          <w:p>
            <w:pPr>
              <w:pStyle w:val="8"/>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eastAsia="zh-CN"/>
              </w:rPr>
              <w:t>菜品咸淡适中，满足大众口味。每餐汤品保证品质，不得疏忽，不得出现过咸、过淡或不足现象。</w:t>
            </w:r>
          </w:p>
        </w:tc>
        <w:tc>
          <w:tcPr>
            <w:tcW w:w="720" w:type="dxa"/>
            <w:noWrap w:val="0"/>
            <w:vAlign w:val="center"/>
          </w:tcPr>
          <w:p>
            <w:pPr>
              <w:pStyle w:val="8"/>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val="en-US" w:eastAsia="zh-CN"/>
              </w:rPr>
              <w:t>5</w:t>
            </w:r>
            <w:r>
              <w:rPr>
                <w:rFonts w:hint="eastAsia" w:asciiTheme="minorEastAsia" w:hAnsiTheme="minorEastAsia" w:eastAsiaTheme="minorEastAsia" w:cstheme="minorEastAsia"/>
                <w:sz w:val="21"/>
                <w:szCs w:val="21"/>
                <w:highlight w:val="none"/>
                <w:lang w:eastAsia="zh-CN"/>
              </w:rPr>
              <w:t>分</w:t>
            </w:r>
          </w:p>
        </w:tc>
        <w:tc>
          <w:tcPr>
            <w:tcW w:w="900" w:type="dxa"/>
            <w:noWrap w:val="0"/>
            <w:vAlign w:val="center"/>
          </w:tcPr>
          <w:p>
            <w:pPr>
              <w:pStyle w:val="8"/>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Theme="minorEastAsia" w:hAnsiTheme="minorEastAsia" w:eastAsiaTheme="minorEastAsia" w:cstheme="minorEastAsia"/>
                <w:sz w:val="21"/>
                <w:szCs w:val="21"/>
                <w:highlight w:val="none"/>
                <w:lang w:eastAsia="zh-CN"/>
              </w:rPr>
            </w:pPr>
          </w:p>
        </w:tc>
        <w:tc>
          <w:tcPr>
            <w:tcW w:w="1230" w:type="dxa"/>
            <w:noWrap w:val="0"/>
            <w:vAlign w:val="center"/>
          </w:tcPr>
          <w:p>
            <w:pPr>
              <w:pStyle w:val="8"/>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Theme="minorEastAsia" w:hAnsiTheme="minorEastAsia" w:eastAsiaTheme="minorEastAsia" w:cstheme="minorEastAsia"/>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92" w:type="dxa"/>
            <w:vMerge w:val="continue"/>
            <w:noWrap w:val="0"/>
            <w:vAlign w:val="center"/>
          </w:tcPr>
          <w:p>
            <w:pPr>
              <w:pStyle w:val="8"/>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Theme="minorEastAsia" w:hAnsiTheme="minorEastAsia" w:eastAsiaTheme="minorEastAsia" w:cstheme="minorEastAsia"/>
                <w:sz w:val="21"/>
                <w:szCs w:val="21"/>
                <w:highlight w:val="none"/>
                <w:lang w:eastAsia="zh-CN"/>
              </w:rPr>
            </w:pPr>
          </w:p>
        </w:tc>
        <w:tc>
          <w:tcPr>
            <w:tcW w:w="4935" w:type="dxa"/>
            <w:noWrap w:val="0"/>
            <w:vAlign w:val="center"/>
          </w:tcPr>
          <w:p>
            <w:pPr>
              <w:pStyle w:val="8"/>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eastAsia="zh-CN"/>
              </w:rPr>
              <w:t>食品食物中不得出现杂物、不熟等现象。</w:t>
            </w:r>
          </w:p>
        </w:tc>
        <w:tc>
          <w:tcPr>
            <w:tcW w:w="720" w:type="dxa"/>
            <w:noWrap w:val="0"/>
            <w:vAlign w:val="center"/>
          </w:tcPr>
          <w:p>
            <w:pPr>
              <w:pStyle w:val="8"/>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val="en-US" w:eastAsia="zh-CN"/>
              </w:rPr>
              <w:t>5</w:t>
            </w:r>
            <w:r>
              <w:rPr>
                <w:rFonts w:hint="eastAsia" w:asciiTheme="minorEastAsia" w:hAnsiTheme="minorEastAsia" w:eastAsiaTheme="minorEastAsia" w:cstheme="minorEastAsia"/>
                <w:sz w:val="21"/>
                <w:szCs w:val="21"/>
                <w:highlight w:val="none"/>
                <w:lang w:eastAsia="zh-CN"/>
              </w:rPr>
              <w:t>分</w:t>
            </w:r>
          </w:p>
        </w:tc>
        <w:tc>
          <w:tcPr>
            <w:tcW w:w="900" w:type="dxa"/>
            <w:noWrap w:val="0"/>
            <w:vAlign w:val="center"/>
          </w:tcPr>
          <w:p>
            <w:pPr>
              <w:pStyle w:val="8"/>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Theme="minorEastAsia" w:hAnsiTheme="minorEastAsia" w:eastAsiaTheme="minorEastAsia" w:cstheme="minorEastAsia"/>
                <w:sz w:val="21"/>
                <w:szCs w:val="21"/>
                <w:highlight w:val="none"/>
                <w:lang w:eastAsia="zh-CN"/>
              </w:rPr>
            </w:pPr>
          </w:p>
        </w:tc>
        <w:tc>
          <w:tcPr>
            <w:tcW w:w="1230" w:type="dxa"/>
            <w:noWrap w:val="0"/>
            <w:vAlign w:val="center"/>
          </w:tcPr>
          <w:p>
            <w:pPr>
              <w:pStyle w:val="8"/>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Theme="minorEastAsia" w:hAnsiTheme="minorEastAsia" w:eastAsiaTheme="minorEastAsia" w:cstheme="minorEastAsia"/>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92" w:type="dxa"/>
            <w:vMerge w:val="continue"/>
            <w:noWrap w:val="0"/>
            <w:vAlign w:val="center"/>
          </w:tcPr>
          <w:p>
            <w:pPr>
              <w:pStyle w:val="8"/>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Theme="minorEastAsia" w:hAnsiTheme="minorEastAsia" w:eastAsiaTheme="minorEastAsia" w:cstheme="minorEastAsia"/>
                <w:sz w:val="21"/>
                <w:szCs w:val="21"/>
                <w:highlight w:val="none"/>
                <w:lang w:eastAsia="zh-CN"/>
              </w:rPr>
            </w:pPr>
          </w:p>
        </w:tc>
        <w:tc>
          <w:tcPr>
            <w:tcW w:w="4935" w:type="dxa"/>
            <w:noWrap w:val="0"/>
            <w:vAlign w:val="center"/>
          </w:tcPr>
          <w:p>
            <w:pPr>
              <w:pStyle w:val="8"/>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eastAsia="zh-CN"/>
              </w:rPr>
              <w:t>原料切配大小均匀。</w:t>
            </w:r>
          </w:p>
        </w:tc>
        <w:tc>
          <w:tcPr>
            <w:tcW w:w="720" w:type="dxa"/>
            <w:noWrap w:val="0"/>
            <w:vAlign w:val="center"/>
          </w:tcPr>
          <w:p>
            <w:pPr>
              <w:pStyle w:val="8"/>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eastAsia="zh-CN"/>
              </w:rPr>
              <w:t>5分</w:t>
            </w:r>
          </w:p>
        </w:tc>
        <w:tc>
          <w:tcPr>
            <w:tcW w:w="900" w:type="dxa"/>
            <w:noWrap w:val="0"/>
            <w:vAlign w:val="center"/>
          </w:tcPr>
          <w:p>
            <w:pPr>
              <w:pStyle w:val="8"/>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Theme="minorEastAsia" w:hAnsiTheme="minorEastAsia" w:eastAsiaTheme="minorEastAsia" w:cstheme="minorEastAsia"/>
                <w:sz w:val="21"/>
                <w:szCs w:val="21"/>
                <w:highlight w:val="none"/>
                <w:lang w:eastAsia="zh-CN"/>
              </w:rPr>
            </w:pPr>
          </w:p>
        </w:tc>
        <w:tc>
          <w:tcPr>
            <w:tcW w:w="1230" w:type="dxa"/>
            <w:noWrap w:val="0"/>
            <w:vAlign w:val="center"/>
          </w:tcPr>
          <w:p>
            <w:pPr>
              <w:pStyle w:val="8"/>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Theme="minorEastAsia" w:hAnsiTheme="minorEastAsia" w:eastAsiaTheme="minorEastAsia" w:cstheme="minorEastAsia"/>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92" w:type="dxa"/>
            <w:vMerge w:val="continue"/>
            <w:noWrap w:val="0"/>
            <w:vAlign w:val="center"/>
          </w:tcPr>
          <w:p>
            <w:pPr>
              <w:pStyle w:val="8"/>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Theme="minorEastAsia" w:hAnsiTheme="minorEastAsia" w:eastAsiaTheme="minorEastAsia" w:cstheme="minorEastAsia"/>
                <w:sz w:val="21"/>
                <w:szCs w:val="21"/>
                <w:highlight w:val="none"/>
                <w:lang w:eastAsia="zh-CN"/>
              </w:rPr>
            </w:pPr>
          </w:p>
        </w:tc>
        <w:tc>
          <w:tcPr>
            <w:tcW w:w="4935" w:type="dxa"/>
            <w:noWrap w:val="0"/>
            <w:vAlign w:val="center"/>
          </w:tcPr>
          <w:p>
            <w:pPr>
              <w:pStyle w:val="8"/>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eastAsia="zh-CN"/>
              </w:rPr>
              <w:t>控制好出菜的量，晚餐的菜肴不得提前到中午烹饪</w:t>
            </w:r>
          </w:p>
        </w:tc>
        <w:tc>
          <w:tcPr>
            <w:tcW w:w="720" w:type="dxa"/>
            <w:noWrap w:val="0"/>
            <w:vAlign w:val="center"/>
          </w:tcPr>
          <w:p>
            <w:pPr>
              <w:pStyle w:val="8"/>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eastAsia="zh-CN"/>
              </w:rPr>
              <w:t>5分</w:t>
            </w:r>
          </w:p>
        </w:tc>
        <w:tc>
          <w:tcPr>
            <w:tcW w:w="900" w:type="dxa"/>
            <w:noWrap w:val="0"/>
            <w:vAlign w:val="center"/>
          </w:tcPr>
          <w:p>
            <w:pPr>
              <w:pStyle w:val="8"/>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Theme="minorEastAsia" w:hAnsiTheme="minorEastAsia" w:eastAsiaTheme="minorEastAsia" w:cstheme="minorEastAsia"/>
                <w:sz w:val="21"/>
                <w:szCs w:val="21"/>
                <w:highlight w:val="none"/>
                <w:lang w:eastAsia="zh-CN"/>
              </w:rPr>
            </w:pPr>
          </w:p>
        </w:tc>
        <w:tc>
          <w:tcPr>
            <w:tcW w:w="1230" w:type="dxa"/>
            <w:noWrap w:val="0"/>
            <w:vAlign w:val="center"/>
          </w:tcPr>
          <w:p>
            <w:pPr>
              <w:pStyle w:val="8"/>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Theme="minorEastAsia" w:hAnsiTheme="minorEastAsia" w:eastAsiaTheme="minorEastAsia" w:cstheme="minorEastAsia"/>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92" w:type="dxa"/>
            <w:vMerge w:val="continue"/>
            <w:noWrap w:val="0"/>
            <w:vAlign w:val="center"/>
          </w:tcPr>
          <w:p>
            <w:pPr>
              <w:pStyle w:val="8"/>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Theme="minorEastAsia" w:hAnsiTheme="minorEastAsia" w:eastAsiaTheme="minorEastAsia" w:cstheme="minorEastAsia"/>
                <w:sz w:val="21"/>
                <w:szCs w:val="21"/>
                <w:highlight w:val="none"/>
                <w:lang w:eastAsia="zh-CN"/>
              </w:rPr>
            </w:pPr>
          </w:p>
        </w:tc>
        <w:tc>
          <w:tcPr>
            <w:tcW w:w="4935" w:type="dxa"/>
            <w:noWrap w:val="0"/>
            <w:vAlign w:val="center"/>
          </w:tcPr>
          <w:p>
            <w:pPr>
              <w:pStyle w:val="8"/>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eastAsia="zh-CN"/>
              </w:rPr>
              <w:t>※鼓励创新菜谱，荤素皆可，并作为绩效考核加分项（最高10分）</w:t>
            </w:r>
          </w:p>
        </w:tc>
        <w:tc>
          <w:tcPr>
            <w:tcW w:w="720" w:type="dxa"/>
            <w:noWrap w:val="0"/>
            <w:vAlign w:val="center"/>
          </w:tcPr>
          <w:p>
            <w:pPr>
              <w:pStyle w:val="8"/>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Theme="minorEastAsia" w:hAnsiTheme="minorEastAsia" w:eastAsiaTheme="minorEastAsia" w:cstheme="minorEastAsia"/>
                <w:sz w:val="21"/>
                <w:szCs w:val="21"/>
                <w:highlight w:val="none"/>
                <w:lang w:eastAsia="zh-CN"/>
              </w:rPr>
            </w:pPr>
          </w:p>
        </w:tc>
        <w:tc>
          <w:tcPr>
            <w:tcW w:w="900" w:type="dxa"/>
            <w:noWrap w:val="0"/>
            <w:vAlign w:val="center"/>
          </w:tcPr>
          <w:p>
            <w:pPr>
              <w:pStyle w:val="8"/>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Theme="minorEastAsia" w:hAnsiTheme="minorEastAsia" w:eastAsiaTheme="minorEastAsia" w:cstheme="minorEastAsia"/>
                <w:sz w:val="21"/>
                <w:szCs w:val="21"/>
                <w:highlight w:val="none"/>
                <w:lang w:eastAsia="zh-CN"/>
              </w:rPr>
            </w:pPr>
          </w:p>
        </w:tc>
        <w:tc>
          <w:tcPr>
            <w:tcW w:w="1230" w:type="dxa"/>
            <w:noWrap w:val="0"/>
            <w:vAlign w:val="center"/>
          </w:tcPr>
          <w:p>
            <w:pPr>
              <w:pStyle w:val="8"/>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Theme="minorEastAsia" w:hAnsiTheme="minorEastAsia" w:eastAsiaTheme="minorEastAsia" w:cstheme="minorEastAsia"/>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92" w:type="dxa"/>
            <w:vMerge w:val="restart"/>
            <w:noWrap w:val="0"/>
            <w:vAlign w:val="center"/>
          </w:tcPr>
          <w:p>
            <w:pPr>
              <w:pStyle w:val="8"/>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eastAsia="zh-CN"/>
              </w:rPr>
              <w:t>卫生状况</w:t>
            </w:r>
          </w:p>
          <w:p>
            <w:pPr>
              <w:pStyle w:val="8"/>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val="en-US" w:eastAsia="zh-CN"/>
              </w:rPr>
              <w:t>30</w:t>
            </w:r>
            <w:r>
              <w:rPr>
                <w:rFonts w:hint="eastAsia" w:asciiTheme="minorEastAsia" w:hAnsiTheme="minorEastAsia" w:eastAsiaTheme="minorEastAsia" w:cstheme="minorEastAsia"/>
                <w:sz w:val="21"/>
                <w:szCs w:val="21"/>
                <w:highlight w:val="none"/>
                <w:lang w:eastAsia="zh-CN"/>
              </w:rPr>
              <w:t>分</w:t>
            </w:r>
          </w:p>
        </w:tc>
        <w:tc>
          <w:tcPr>
            <w:tcW w:w="4935" w:type="dxa"/>
            <w:noWrap w:val="0"/>
            <w:vAlign w:val="center"/>
          </w:tcPr>
          <w:p>
            <w:pPr>
              <w:pStyle w:val="8"/>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eastAsia="zh-CN"/>
              </w:rPr>
              <w:t>原料、半成品、成品的加工、存放及使用容器是否存在交叉污染并有明显的区分标志，生、熟食品分开，食品存放分类分架，无过期、变质食品。</w:t>
            </w:r>
          </w:p>
        </w:tc>
        <w:tc>
          <w:tcPr>
            <w:tcW w:w="720" w:type="dxa"/>
            <w:noWrap w:val="0"/>
            <w:vAlign w:val="center"/>
          </w:tcPr>
          <w:p>
            <w:pPr>
              <w:pStyle w:val="8"/>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val="en-US" w:eastAsia="zh-CN"/>
              </w:rPr>
              <w:t>10</w:t>
            </w:r>
            <w:r>
              <w:rPr>
                <w:rFonts w:hint="eastAsia" w:asciiTheme="minorEastAsia" w:hAnsiTheme="minorEastAsia" w:eastAsiaTheme="minorEastAsia" w:cstheme="minorEastAsia"/>
                <w:sz w:val="21"/>
                <w:szCs w:val="21"/>
                <w:highlight w:val="none"/>
                <w:lang w:eastAsia="zh-CN"/>
              </w:rPr>
              <w:t>分</w:t>
            </w:r>
          </w:p>
        </w:tc>
        <w:tc>
          <w:tcPr>
            <w:tcW w:w="900" w:type="dxa"/>
            <w:noWrap w:val="0"/>
            <w:vAlign w:val="center"/>
          </w:tcPr>
          <w:p>
            <w:pPr>
              <w:pStyle w:val="8"/>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Theme="minorEastAsia" w:hAnsiTheme="minorEastAsia" w:eastAsiaTheme="minorEastAsia" w:cstheme="minorEastAsia"/>
                <w:sz w:val="21"/>
                <w:szCs w:val="21"/>
                <w:highlight w:val="none"/>
                <w:lang w:eastAsia="zh-CN"/>
              </w:rPr>
            </w:pPr>
          </w:p>
        </w:tc>
        <w:tc>
          <w:tcPr>
            <w:tcW w:w="1230" w:type="dxa"/>
            <w:noWrap w:val="0"/>
            <w:vAlign w:val="center"/>
          </w:tcPr>
          <w:p>
            <w:pPr>
              <w:pStyle w:val="8"/>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Theme="minorEastAsia" w:hAnsiTheme="minorEastAsia" w:eastAsiaTheme="minorEastAsia" w:cstheme="minorEastAsia"/>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92" w:type="dxa"/>
            <w:vMerge w:val="continue"/>
            <w:noWrap w:val="0"/>
            <w:vAlign w:val="center"/>
          </w:tcPr>
          <w:p>
            <w:pPr>
              <w:pStyle w:val="8"/>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Theme="minorEastAsia" w:hAnsiTheme="minorEastAsia" w:eastAsiaTheme="minorEastAsia" w:cstheme="minorEastAsia"/>
                <w:sz w:val="21"/>
                <w:szCs w:val="21"/>
                <w:highlight w:val="none"/>
                <w:lang w:eastAsia="zh-CN"/>
              </w:rPr>
            </w:pPr>
          </w:p>
        </w:tc>
        <w:tc>
          <w:tcPr>
            <w:tcW w:w="4935" w:type="dxa"/>
            <w:noWrap w:val="0"/>
            <w:vAlign w:val="center"/>
          </w:tcPr>
          <w:p>
            <w:pPr>
              <w:pStyle w:val="8"/>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eastAsia="zh-CN"/>
              </w:rPr>
              <w:t>就餐大厅餐桌椅、地面、水槽、餐台每天打扫，地面整洁，桌椅洁净无污垢、无油腻，严格按照食品卫生要求操作，洗干净的餐具摆好整齐，接触熟食时，要用食品夹，而不直接用手。</w:t>
            </w:r>
          </w:p>
        </w:tc>
        <w:tc>
          <w:tcPr>
            <w:tcW w:w="720" w:type="dxa"/>
            <w:noWrap w:val="0"/>
            <w:vAlign w:val="center"/>
          </w:tcPr>
          <w:p>
            <w:pPr>
              <w:pStyle w:val="8"/>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eastAsia="zh-CN"/>
              </w:rPr>
              <w:t>5分</w:t>
            </w:r>
          </w:p>
        </w:tc>
        <w:tc>
          <w:tcPr>
            <w:tcW w:w="900" w:type="dxa"/>
            <w:noWrap w:val="0"/>
            <w:vAlign w:val="center"/>
          </w:tcPr>
          <w:p>
            <w:pPr>
              <w:pStyle w:val="8"/>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Theme="minorEastAsia" w:hAnsiTheme="minorEastAsia" w:eastAsiaTheme="minorEastAsia" w:cstheme="minorEastAsia"/>
                <w:sz w:val="21"/>
                <w:szCs w:val="21"/>
                <w:highlight w:val="none"/>
                <w:lang w:eastAsia="zh-CN"/>
              </w:rPr>
            </w:pPr>
          </w:p>
        </w:tc>
        <w:tc>
          <w:tcPr>
            <w:tcW w:w="1230" w:type="dxa"/>
            <w:noWrap w:val="0"/>
            <w:vAlign w:val="center"/>
          </w:tcPr>
          <w:p>
            <w:pPr>
              <w:pStyle w:val="8"/>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Theme="minorEastAsia" w:hAnsiTheme="minorEastAsia" w:eastAsiaTheme="minorEastAsia" w:cstheme="minorEastAsia"/>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92" w:type="dxa"/>
            <w:vMerge w:val="continue"/>
            <w:noWrap w:val="0"/>
            <w:vAlign w:val="center"/>
          </w:tcPr>
          <w:p>
            <w:pPr>
              <w:pStyle w:val="8"/>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Theme="minorEastAsia" w:hAnsiTheme="minorEastAsia" w:eastAsiaTheme="minorEastAsia" w:cstheme="minorEastAsia"/>
                <w:sz w:val="21"/>
                <w:szCs w:val="21"/>
                <w:highlight w:val="none"/>
                <w:lang w:eastAsia="zh-CN"/>
              </w:rPr>
            </w:pPr>
          </w:p>
        </w:tc>
        <w:tc>
          <w:tcPr>
            <w:tcW w:w="4935" w:type="dxa"/>
            <w:noWrap w:val="0"/>
            <w:vAlign w:val="center"/>
          </w:tcPr>
          <w:p>
            <w:pPr>
              <w:pStyle w:val="8"/>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eastAsia="zh-CN"/>
              </w:rPr>
              <w:t>后厨操作间卫生清洁，地面干净、无积水、无杂物，操作台及灶台卫生整洁。</w:t>
            </w:r>
          </w:p>
        </w:tc>
        <w:tc>
          <w:tcPr>
            <w:tcW w:w="720" w:type="dxa"/>
            <w:noWrap w:val="0"/>
            <w:vAlign w:val="center"/>
          </w:tcPr>
          <w:p>
            <w:pPr>
              <w:pStyle w:val="8"/>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eastAsia="zh-CN"/>
              </w:rPr>
              <w:t>5分</w:t>
            </w:r>
          </w:p>
        </w:tc>
        <w:tc>
          <w:tcPr>
            <w:tcW w:w="900" w:type="dxa"/>
            <w:noWrap w:val="0"/>
            <w:vAlign w:val="center"/>
          </w:tcPr>
          <w:p>
            <w:pPr>
              <w:pStyle w:val="8"/>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Theme="minorEastAsia" w:hAnsiTheme="minorEastAsia" w:eastAsiaTheme="minorEastAsia" w:cstheme="minorEastAsia"/>
                <w:sz w:val="21"/>
                <w:szCs w:val="21"/>
                <w:highlight w:val="none"/>
                <w:lang w:eastAsia="zh-CN"/>
              </w:rPr>
            </w:pPr>
          </w:p>
        </w:tc>
        <w:tc>
          <w:tcPr>
            <w:tcW w:w="1230" w:type="dxa"/>
            <w:noWrap w:val="0"/>
            <w:vAlign w:val="center"/>
          </w:tcPr>
          <w:p>
            <w:pPr>
              <w:pStyle w:val="8"/>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Theme="minorEastAsia" w:hAnsiTheme="minorEastAsia" w:eastAsiaTheme="minorEastAsia" w:cstheme="minorEastAsia"/>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92" w:type="dxa"/>
            <w:vMerge w:val="continue"/>
            <w:noWrap w:val="0"/>
            <w:vAlign w:val="center"/>
          </w:tcPr>
          <w:p>
            <w:pPr>
              <w:pStyle w:val="8"/>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Theme="minorEastAsia" w:hAnsiTheme="minorEastAsia" w:eastAsiaTheme="minorEastAsia" w:cstheme="minorEastAsia"/>
                <w:sz w:val="21"/>
                <w:szCs w:val="21"/>
                <w:highlight w:val="none"/>
                <w:lang w:eastAsia="zh-CN"/>
              </w:rPr>
            </w:pPr>
          </w:p>
        </w:tc>
        <w:tc>
          <w:tcPr>
            <w:tcW w:w="4935" w:type="dxa"/>
            <w:noWrap w:val="0"/>
            <w:vAlign w:val="center"/>
          </w:tcPr>
          <w:p>
            <w:pPr>
              <w:pStyle w:val="8"/>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eastAsia="zh-CN"/>
              </w:rPr>
              <w:t>食堂大厅桌椅每日摆放整齐，做到横平竖直，整齐划一。</w:t>
            </w:r>
          </w:p>
        </w:tc>
        <w:tc>
          <w:tcPr>
            <w:tcW w:w="720" w:type="dxa"/>
            <w:noWrap w:val="0"/>
            <w:vAlign w:val="center"/>
          </w:tcPr>
          <w:p>
            <w:pPr>
              <w:pStyle w:val="8"/>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val="en-US" w:eastAsia="zh-CN"/>
              </w:rPr>
              <w:t>5</w:t>
            </w:r>
            <w:r>
              <w:rPr>
                <w:rFonts w:hint="eastAsia" w:asciiTheme="minorEastAsia" w:hAnsiTheme="minorEastAsia" w:eastAsiaTheme="minorEastAsia" w:cstheme="minorEastAsia"/>
                <w:sz w:val="21"/>
                <w:szCs w:val="21"/>
                <w:highlight w:val="none"/>
                <w:lang w:eastAsia="zh-CN"/>
              </w:rPr>
              <w:t>分</w:t>
            </w:r>
          </w:p>
        </w:tc>
        <w:tc>
          <w:tcPr>
            <w:tcW w:w="900" w:type="dxa"/>
            <w:noWrap w:val="0"/>
            <w:vAlign w:val="center"/>
          </w:tcPr>
          <w:p>
            <w:pPr>
              <w:pStyle w:val="8"/>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Theme="minorEastAsia" w:hAnsiTheme="minorEastAsia" w:eastAsiaTheme="minorEastAsia" w:cstheme="minorEastAsia"/>
                <w:sz w:val="21"/>
                <w:szCs w:val="21"/>
                <w:highlight w:val="none"/>
                <w:lang w:eastAsia="zh-CN"/>
              </w:rPr>
            </w:pPr>
          </w:p>
        </w:tc>
        <w:tc>
          <w:tcPr>
            <w:tcW w:w="1230" w:type="dxa"/>
            <w:noWrap w:val="0"/>
            <w:vAlign w:val="center"/>
          </w:tcPr>
          <w:p>
            <w:pPr>
              <w:pStyle w:val="8"/>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Theme="minorEastAsia" w:hAnsiTheme="minorEastAsia" w:eastAsiaTheme="minorEastAsia" w:cstheme="minorEastAsia"/>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92" w:type="dxa"/>
            <w:vMerge w:val="continue"/>
            <w:noWrap w:val="0"/>
            <w:vAlign w:val="center"/>
          </w:tcPr>
          <w:p>
            <w:pPr>
              <w:pStyle w:val="8"/>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Theme="minorEastAsia" w:hAnsiTheme="minorEastAsia" w:eastAsiaTheme="minorEastAsia" w:cstheme="minorEastAsia"/>
                <w:sz w:val="21"/>
                <w:szCs w:val="21"/>
                <w:highlight w:val="none"/>
                <w:lang w:eastAsia="zh-CN"/>
              </w:rPr>
            </w:pPr>
          </w:p>
        </w:tc>
        <w:tc>
          <w:tcPr>
            <w:tcW w:w="4935" w:type="dxa"/>
            <w:noWrap w:val="0"/>
            <w:vAlign w:val="center"/>
          </w:tcPr>
          <w:p>
            <w:pPr>
              <w:pStyle w:val="8"/>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eastAsia="zh-CN"/>
              </w:rPr>
              <w:t>大厅内卫生死角每周清理一次，大厅瓷砖围墙每周清理一次，就餐大厅所有门窗每周清理一次。食堂玻璃每周大清理一次</w:t>
            </w:r>
          </w:p>
        </w:tc>
        <w:tc>
          <w:tcPr>
            <w:tcW w:w="720" w:type="dxa"/>
            <w:noWrap w:val="0"/>
            <w:vAlign w:val="center"/>
          </w:tcPr>
          <w:p>
            <w:pPr>
              <w:pStyle w:val="8"/>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val="en-US" w:eastAsia="zh-CN"/>
              </w:rPr>
              <w:t>5</w:t>
            </w:r>
            <w:r>
              <w:rPr>
                <w:rFonts w:hint="eastAsia" w:asciiTheme="minorEastAsia" w:hAnsiTheme="minorEastAsia" w:eastAsiaTheme="minorEastAsia" w:cstheme="minorEastAsia"/>
                <w:sz w:val="21"/>
                <w:szCs w:val="21"/>
                <w:highlight w:val="none"/>
                <w:lang w:eastAsia="zh-CN"/>
              </w:rPr>
              <w:t>分</w:t>
            </w:r>
          </w:p>
        </w:tc>
        <w:tc>
          <w:tcPr>
            <w:tcW w:w="900" w:type="dxa"/>
            <w:noWrap w:val="0"/>
            <w:vAlign w:val="center"/>
          </w:tcPr>
          <w:p>
            <w:pPr>
              <w:pStyle w:val="8"/>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Theme="minorEastAsia" w:hAnsiTheme="minorEastAsia" w:eastAsiaTheme="minorEastAsia" w:cstheme="minorEastAsia"/>
                <w:sz w:val="21"/>
                <w:szCs w:val="21"/>
                <w:highlight w:val="none"/>
                <w:lang w:eastAsia="zh-CN"/>
              </w:rPr>
            </w:pPr>
          </w:p>
        </w:tc>
        <w:tc>
          <w:tcPr>
            <w:tcW w:w="1230" w:type="dxa"/>
            <w:noWrap w:val="0"/>
            <w:vAlign w:val="center"/>
          </w:tcPr>
          <w:p>
            <w:pPr>
              <w:pStyle w:val="8"/>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Theme="minorEastAsia" w:hAnsiTheme="minorEastAsia" w:eastAsiaTheme="minorEastAsia" w:cstheme="minorEastAsia"/>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92" w:type="dxa"/>
            <w:vMerge w:val="restart"/>
            <w:noWrap w:val="0"/>
            <w:vAlign w:val="center"/>
          </w:tcPr>
          <w:p>
            <w:pPr>
              <w:pStyle w:val="8"/>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eastAsia="zh-CN"/>
              </w:rPr>
              <w:t>劳动纪律</w:t>
            </w:r>
          </w:p>
          <w:p>
            <w:pPr>
              <w:pStyle w:val="8"/>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val="en-US" w:eastAsia="zh-CN"/>
              </w:rPr>
              <w:t>10</w:t>
            </w:r>
            <w:r>
              <w:rPr>
                <w:rFonts w:hint="eastAsia" w:asciiTheme="minorEastAsia" w:hAnsiTheme="minorEastAsia" w:eastAsiaTheme="minorEastAsia" w:cstheme="minorEastAsia"/>
                <w:sz w:val="21"/>
                <w:szCs w:val="21"/>
                <w:highlight w:val="none"/>
                <w:lang w:eastAsia="zh-CN"/>
              </w:rPr>
              <w:t>分</w:t>
            </w:r>
          </w:p>
        </w:tc>
        <w:tc>
          <w:tcPr>
            <w:tcW w:w="4935" w:type="dxa"/>
            <w:noWrap w:val="0"/>
            <w:vAlign w:val="center"/>
          </w:tcPr>
          <w:p>
            <w:pPr>
              <w:pStyle w:val="8"/>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eastAsia="zh-CN"/>
              </w:rPr>
              <w:t>遵守作息时间，按时上下班，无迟到、无早退。</w:t>
            </w:r>
          </w:p>
        </w:tc>
        <w:tc>
          <w:tcPr>
            <w:tcW w:w="720" w:type="dxa"/>
            <w:noWrap w:val="0"/>
            <w:vAlign w:val="center"/>
          </w:tcPr>
          <w:p>
            <w:pPr>
              <w:pStyle w:val="8"/>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val="en-US" w:eastAsia="zh-CN"/>
              </w:rPr>
              <w:t>3</w:t>
            </w:r>
            <w:r>
              <w:rPr>
                <w:rFonts w:hint="eastAsia" w:asciiTheme="minorEastAsia" w:hAnsiTheme="minorEastAsia" w:eastAsiaTheme="minorEastAsia" w:cstheme="minorEastAsia"/>
                <w:sz w:val="21"/>
                <w:szCs w:val="21"/>
                <w:highlight w:val="none"/>
                <w:lang w:eastAsia="zh-CN"/>
              </w:rPr>
              <w:t>分</w:t>
            </w:r>
          </w:p>
        </w:tc>
        <w:tc>
          <w:tcPr>
            <w:tcW w:w="900" w:type="dxa"/>
            <w:noWrap w:val="0"/>
            <w:vAlign w:val="center"/>
          </w:tcPr>
          <w:p>
            <w:pPr>
              <w:pStyle w:val="8"/>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Theme="minorEastAsia" w:hAnsiTheme="minorEastAsia" w:eastAsiaTheme="minorEastAsia" w:cstheme="minorEastAsia"/>
                <w:sz w:val="21"/>
                <w:szCs w:val="21"/>
                <w:highlight w:val="none"/>
                <w:lang w:eastAsia="zh-CN"/>
              </w:rPr>
            </w:pPr>
          </w:p>
        </w:tc>
        <w:tc>
          <w:tcPr>
            <w:tcW w:w="1230" w:type="dxa"/>
            <w:noWrap w:val="0"/>
            <w:vAlign w:val="center"/>
          </w:tcPr>
          <w:p>
            <w:pPr>
              <w:pStyle w:val="8"/>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Theme="minorEastAsia" w:hAnsiTheme="minorEastAsia" w:eastAsiaTheme="minorEastAsia" w:cstheme="minorEastAsia"/>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92" w:type="dxa"/>
            <w:vMerge w:val="continue"/>
            <w:noWrap w:val="0"/>
            <w:vAlign w:val="center"/>
          </w:tcPr>
          <w:p>
            <w:pPr>
              <w:pStyle w:val="8"/>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Theme="minorEastAsia" w:hAnsiTheme="minorEastAsia" w:eastAsiaTheme="minorEastAsia" w:cstheme="minorEastAsia"/>
                <w:sz w:val="21"/>
                <w:szCs w:val="21"/>
                <w:highlight w:val="none"/>
                <w:lang w:eastAsia="zh-CN"/>
              </w:rPr>
            </w:pPr>
          </w:p>
        </w:tc>
        <w:tc>
          <w:tcPr>
            <w:tcW w:w="4935" w:type="dxa"/>
            <w:noWrap w:val="0"/>
            <w:vAlign w:val="center"/>
          </w:tcPr>
          <w:p>
            <w:pPr>
              <w:pStyle w:val="8"/>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eastAsia="zh-CN"/>
              </w:rPr>
              <w:t>工作时按规定着整洁工作服、戴口罩、工作帽，讲究个人卫生、勤剪指甲、勤理发，炒菜和供饭时间不吸烟，工作人员是否存在带戒指、项链等</w:t>
            </w:r>
          </w:p>
        </w:tc>
        <w:tc>
          <w:tcPr>
            <w:tcW w:w="720" w:type="dxa"/>
            <w:noWrap w:val="0"/>
            <w:vAlign w:val="center"/>
          </w:tcPr>
          <w:p>
            <w:pPr>
              <w:pStyle w:val="8"/>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val="en-US" w:eastAsia="zh-CN"/>
              </w:rPr>
              <w:t>3</w:t>
            </w:r>
            <w:r>
              <w:rPr>
                <w:rFonts w:hint="eastAsia" w:asciiTheme="minorEastAsia" w:hAnsiTheme="minorEastAsia" w:eastAsiaTheme="minorEastAsia" w:cstheme="minorEastAsia"/>
                <w:sz w:val="21"/>
                <w:szCs w:val="21"/>
                <w:highlight w:val="none"/>
                <w:lang w:eastAsia="zh-CN"/>
              </w:rPr>
              <w:t>分</w:t>
            </w:r>
          </w:p>
        </w:tc>
        <w:tc>
          <w:tcPr>
            <w:tcW w:w="900" w:type="dxa"/>
            <w:noWrap w:val="0"/>
            <w:vAlign w:val="center"/>
          </w:tcPr>
          <w:p>
            <w:pPr>
              <w:pStyle w:val="8"/>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Theme="minorEastAsia" w:hAnsiTheme="minorEastAsia" w:eastAsiaTheme="minorEastAsia" w:cstheme="minorEastAsia"/>
                <w:sz w:val="21"/>
                <w:szCs w:val="21"/>
                <w:highlight w:val="none"/>
                <w:lang w:eastAsia="zh-CN"/>
              </w:rPr>
            </w:pPr>
          </w:p>
        </w:tc>
        <w:tc>
          <w:tcPr>
            <w:tcW w:w="1230" w:type="dxa"/>
            <w:noWrap w:val="0"/>
            <w:vAlign w:val="center"/>
          </w:tcPr>
          <w:p>
            <w:pPr>
              <w:pStyle w:val="8"/>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Theme="minorEastAsia" w:hAnsiTheme="minorEastAsia" w:eastAsiaTheme="minorEastAsia" w:cstheme="minorEastAsia"/>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92" w:type="dxa"/>
            <w:vMerge w:val="continue"/>
            <w:noWrap w:val="0"/>
            <w:vAlign w:val="center"/>
          </w:tcPr>
          <w:p>
            <w:pPr>
              <w:pStyle w:val="8"/>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Theme="minorEastAsia" w:hAnsiTheme="minorEastAsia" w:eastAsiaTheme="minorEastAsia" w:cstheme="minorEastAsia"/>
                <w:sz w:val="21"/>
                <w:szCs w:val="21"/>
                <w:highlight w:val="none"/>
                <w:lang w:eastAsia="zh-CN"/>
              </w:rPr>
            </w:pPr>
          </w:p>
        </w:tc>
        <w:tc>
          <w:tcPr>
            <w:tcW w:w="4935" w:type="dxa"/>
            <w:noWrap w:val="0"/>
            <w:vAlign w:val="center"/>
          </w:tcPr>
          <w:p>
            <w:pPr>
              <w:pStyle w:val="8"/>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eastAsia="zh-CN"/>
              </w:rPr>
              <w:t>开餐期间，食堂的打菜柜上保证有工作人员在岗。</w:t>
            </w:r>
          </w:p>
        </w:tc>
        <w:tc>
          <w:tcPr>
            <w:tcW w:w="720" w:type="dxa"/>
            <w:noWrap w:val="0"/>
            <w:vAlign w:val="center"/>
          </w:tcPr>
          <w:p>
            <w:pPr>
              <w:pStyle w:val="8"/>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val="en-US" w:eastAsia="zh-CN"/>
              </w:rPr>
              <w:t>2</w:t>
            </w:r>
            <w:r>
              <w:rPr>
                <w:rFonts w:hint="eastAsia" w:asciiTheme="minorEastAsia" w:hAnsiTheme="minorEastAsia" w:eastAsiaTheme="minorEastAsia" w:cstheme="minorEastAsia"/>
                <w:sz w:val="21"/>
                <w:szCs w:val="21"/>
                <w:highlight w:val="none"/>
                <w:lang w:eastAsia="zh-CN"/>
              </w:rPr>
              <w:t>分</w:t>
            </w:r>
          </w:p>
        </w:tc>
        <w:tc>
          <w:tcPr>
            <w:tcW w:w="900" w:type="dxa"/>
            <w:noWrap w:val="0"/>
            <w:vAlign w:val="center"/>
          </w:tcPr>
          <w:p>
            <w:pPr>
              <w:pStyle w:val="8"/>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Theme="minorEastAsia" w:hAnsiTheme="minorEastAsia" w:eastAsiaTheme="minorEastAsia" w:cstheme="minorEastAsia"/>
                <w:sz w:val="21"/>
                <w:szCs w:val="21"/>
                <w:highlight w:val="none"/>
                <w:lang w:eastAsia="zh-CN"/>
              </w:rPr>
            </w:pPr>
          </w:p>
        </w:tc>
        <w:tc>
          <w:tcPr>
            <w:tcW w:w="1230" w:type="dxa"/>
            <w:noWrap w:val="0"/>
            <w:vAlign w:val="center"/>
          </w:tcPr>
          <w:p>
            <w:pPr>
              <w:pStyle w:val="8"/>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Theme="minorEastAsia" w:hAnsiTheme="minorEastAsia" w:eastAsiaTheme="minorEastAsia" w:cstheme="minorEastAsia"/>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92" w:type="dxa"/>
            <w:vMerge w:val="continue"/>
            <w:noWrap w:val="0"/>
            <w:vAlign w:val="center"/>
          </w:tcPr>
          <w:p>
            <w:pPr>
              <w:pStyle w:val="8"/>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Theme="minorEastAsia" w:hAnsiTheme="minorEastAsia" w:eastAsiaTheme="minorEastAsia" w:cstheme="minorEastAsia"/>
                <w:sz w:val="21"/>
                <w:szCs w:val="21"/>
                <w:highlight w:val="none"/>
                <w:lang w:eastAsia="zh-CN"/>
              </w:rPr>
            </w:pPr>
          </w:p>
        </w:tc>
        <w:tc>
          <w:tcPr>
            <w:tcW w:w="4935" w:type="dxa"/>
            <w:noWrap w:val="0"/>
            <w:vAlign w:val="center"/>
          </w:tcPr>
          <w:p>
            <w:pPr>
              <w:pStyle w:val="8"/>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eastAsia="zh-CN"/>
              </w:rPr>
              <w:t>工作时间不得擅自离开岗位、不串岗、不闲谈、不做与工作无关的事。</w:t>
            </w:r>
          </w:p>
        </w:tc>
        <w:tc>
          <w:tcPr>
            <w:tcW w:w="720" w:type="dxa"/>
            <w:noWrap w:val="0"/>
            <w:vAlign w:val="center"/>
          </w:tcPr>
          <w:p>
            <w:pPr>
              <w:pStyle w:val="8"/>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val="en-US" w:eastAsia="zh-CN"/>
              </w:rPr>
              <w:t>2</w:t>
            </w:r>
            <w:r>
              <w:rPr>
                <w:rFonts w:hint="eastAsia" w:asciiTheme="minorEastAsia" w:hAnsiTheme="minorEastAsia" w:eastAsiaTheme="minorEastAsia" w:cstheme="minorEastAsia"/>
                <w:sz w:val="21"/>
                <w:szCs w:val="21"/>
                <w:highlight w:val="none"/>
                <w:lang w:eastAsia="zh-CN"/>
              </w:rPr>
              <w:t>分</w:t>
            </w:r>
          </w:p>
        </w:tc>
        <w:tc>
          <w:tcPr>
            <w:tcW w:w="900" w:type="dxa"/>
            <w:noWrap w:val="0"/>
            <w:vAlign w:val="center"/>
          </w:tcPr>
          <w:p>
            <w:pPr>
              <w:pStyle w:val="8"/>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Theme="minorEastAsia" w:hAnsiTheme="minorEastAsia" w:eastAsiaTheme="minorEastAsia" w:cstheme="minorEastAsia"/>
                <w:sz w:val="21"/>
                <w:szCs w:val="21"/>
                <w:highlight w:val="none"/>
                <w:lang w:eastAsia="zh-CN"/>
              </w:rPr>
            </w:pPr>
          </w:p>
        </w:tc>
        <w:tc>
          <w:tcPr>
            <w:tcW w:w="1230" w:type="dxa"/>
            <w:noWrap w:val="0"/>
            <w:vAlign w:val="center"/>
          </w:tcPr>
          <w:p>
            <w:pPr>
              <w:pStyle w:val="8"/>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Theme="minorEastAsia" w:hAnsiTheme="minorEastAsia" w:eastAsiaTheme="minorEastAsia" w:cstheme="minorEastAsia"/>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92" w:type="dxa"/>
            <w:vMerge w:val="restart"/>
            <w:noWrap w:val="0"/>
            <w:vAlign w:val="center"/>
          </w:tcPr>
          <w:p>
            <w:pPr>
              <w:pStyle w:val="8"/>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eastAsia="zh-CN"/>
              </w:rPr>
              <w:t>服务态度</w:t>
            </w:r>
          </w:p>
          <w:p>
            <w:pPr>
              <w:pStyle w:val="8"/>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eastAsia="zh-CN"/>
              </w:rPr>
              <w:t>10分</w:t>
            </w:r>
          </w:p>
        </w:tc>
        <w:tc>
          <w:tcPr>
            <w:tcW w:w="4935" w:type="dxa"/>
            <w:noWrap w:val="0"/>
            <w:vAlign w:val="center"/>
          </w:tcPr>
          <w:p>
            <w:pPr>
              <w:pStyle w:val="8"/>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eastAsia="zh-CN"/>
              </w:rPr>
              <w:t>食堂工作人员要微笑服务，不得与干警发生争吵、打骂等不文明行为。</w:t>
            </w:r>
          </w:p>
        </w:tc>
        <w:tc>
          <w:tcPr>
            <w:tcW w:w="720" w:type="dxa"/>
            <w:noWrap w:val="0"/>
            <w:vAlign w:val="center"/>
          </w:tcPr>
          <w:p>
            <w:pPr>
              <w:pStyle w:val="8"/>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val="en-US" w:eastAsia="zh-CN"/>
              </w:rPr>
              <w:t>4</w:t>
            </w:r>
            <w:r>
              <w:rPr>
                <w:rFonts w:hint="eastAsia" w:asciiTheme="minorEastAsia" w:hAnsiTheme="minorEastAsia" w:eastAsiaTheme="minorEastAsia" w:cstheme="minorEastAsia"/>
                <w:sz w:val="21"/>
                <w:szCs w:val="21"/>
                <w:highlight w:val="none"/>
                <w:lang w:eastAsia="zh-CN"/>
              </w:rPr>
              <w:t>分</w:t>
            </w:r>
          </w:p>
        </w:tc>
        <w:tc>
          <w:tcPr>
            <w:tcW w:w="900" w:type="dxa"/>
            <w:noWrap w:val="0"/>
            <w:vAlign w:val="center"/>
          </w:tcPr>
          <w:p>
            <w:pPr>
              <w:pStyle w:val="8"/>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Theme="minorEastAsia" w:hAnsiTheme="minorEastAsia" w:eastAsiaTheme="minorEastAsia" w:cstheme="minorEastAsia"/>
                <w:sz w:val="21"/>
                <w:szCs w:val="21"/>
                <w:highlight w:val="none"/>
                <w:lang w:eastAsia="zh-CN"/>
              </w:rPr>
            </w:pPr>
          </w:p>
        </w:tc>
        <w:tc>
          <w:tcPr>
            <w:tcW w:w="1230" w:type="dxa"/>
            <w:noWrap w:val="0"/>
            <w:vAlign w:val="center"/>
          </w:tcPr>
          <w:p>
            <w:pPr>
              <w:pStyle w:val="8"/>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Theme="minorEastAsia" w:hAnsiTheme="minorEastAsia" w:eastAsiaTheme="minorEastAsia" w:cstheme="minorEastAsia"/>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92" w:type="dxa"/>
            <w:vMerge w:val="continue"/>
            <w:noWrap w:val="0"/>
            <w:vAlign w:val="center"/>
          </w:tcPr>
          <w:p>
            <w:pPr>
              <w:pStyle w:val="8"/>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Theme="minorEastAsia" w:hAnsiTheme="minorEastAsia" w:eastAsiaTheme="minorEastAsia" w:cstheme="minorEastAsia"/>
                <w:sz w:val="21"/>
                <w:szCs w:val="21"/>
                <w:highlight w:val="none"/>
                <w:lang w:eastAsia="zh-CN"/>
              </w:rPr>
            </w:pPr>
          </w:p>
        </w:tc>
        <w:tc>
          <w:tcPr>
            <w:tcW w:w="4935" w:type="dxa"/>
            <w:noWrap w:val="0"/>
            <w:vAlign w:val="center"/>
          </w:tcPr>
          <w:p>
            <w:pPr>
              <w:pStyle w:val="8"/>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eastAsia="zh-CN"/>
              </w:rPr>
              <w:t>能经常主动征求和听取干警意见和建议，对</w:t>
            </w:r>
            <w:r>
              <w:rPr>
                <w:rFonts w:hint="eastAsia" w:asciiTheme="minorEastAsia" w:hAnsiTheme="minorEastAsia" w:eastAsiaTheme="minorEastAsia" w:cstheme="minorEastAsia"/>
                <w:sz w:val="21"/>
                <w:szCs w:val="21"/>
                <w:highlight w:val="none"/>
                <w:lang w:eastAsia="zh-CN"/>
              </w:rPr>
              <w:fldChar w:fldCharType="begin"/>
            </w:r>
            <w:r>
              <w:rPr>
                <w:rFonts w:hint="eastAsia" w:asciiTheme="minorEastAsia" w:hAnsiTheme="minorEastAsia" w:eastAsiaTheme="minorEastAsia" w:cstheme="minorEastAsia"/>
                <w:sz w:val="21"/>
                <w:szCs w:val="21"/>
                <w:highlight w:val="none"/>
                <w:lang w:eastAsia="zh-CN"/>
              </w:rPr>
              <w:instrText xml:space="preserve"> HYPERLINK "http://www.xchen.com.cn/yijian/" \t "_blank" </w:instrText>
            </w:r>
            <w:r>
              <w:rPr>
                <w:rFonts w:hint="eastAsia" w:asciiTheme="minorEastAsia" w:hAnsiTheme="minorEastAsia" w:eastAsiaTheme="minorEastAsia" w:cstheme="minorEastAsia"/>
                <w:sz w:val="21"/>
                <w:szCs w:val="21"/>
                <w:highlight w:val="none"/>
                <w:lang w:eastAsia="zh-CN"/>
              </w:rPr>
              <w:fldChar w:fldCharType="separate"/>
            </w:r>
            <w:r>
              <w:rPr>
                <w:rFonts w:hint="eastAsia" w:asciiTheme="minorEastAsia" w:hAnsiTheme="minorEastAsia" w:eastAsiaTheme="minorEastAsia" w:cstheme="minorEastAsia"/>
                <w:sz w:val="21"/>
                <w:szCs w:val="21"/>
                <w:highlight w:val="none"/>
                <w:lang w:eastAsia="zh-CN"/>
              </w:rPr>
              <w:t>意见</w:t>
            </w:r>
            <w:r>
              <w:rPr>
                <w:rFonts w:hint="eastAsia" w:asciiTheme="minorEastAsia" w:hAnsiTheme="minorEastAsia" w:eastAsiaTheme="minorEastAsia" w:cstheme="minorEastAsia"/>
                <w:sz w:val="21"/>
                <w:szCs w:val="21"/>
                <w:highlight w:val="none"/>
                <w:lang w:eastAsia="zh-CN"/>
              </w:rPr>
              <w:fldChar w:fldCharType="end"/>
            </w:r>
            <w:r>
              <w:rPr>
                <w:rFonts w:hint="eastAsia" w:asciiTheme="minorEastAsia" w:hAnsiTheme="minorEastAsia" w:eastAsiaTheme="minorEastAsia" w:cstheme="minorEastAsia"/>
                <w:sz w:val="21"/>
                <w:szCs w:val="21"/>
                <w:highlight w:val="none"/>
                <w:lang w:eastAsia="zh-CN"/>
              </w:rPr>
              <w:t>和建议能虚心听取接受。</w:t>
            </w:r>
          </w:p>
        </w:tc>
        <w:tc>
          <w:tcPr>
            <w:tcW w:w="720" w:type="dxa"/>
            <w:noWrap w:val="0"/>
            <w:vAlign w:val="center"/>
          </w:tcPr>
          <w:p>
            <w:pPr>
              <w:pStyle w:val="8"/>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val="en-US" w:eastAsia="zh-CN"/>
              </w:rPr>
              <w:t>3</w:t>
            </w:r>
            <w:r>
              <w:rPr>
                <w:rFonts w:hint="eastAsia" w:asciiTheme="minorEastAsia" w:hAnsiTheme="minorEastAsia" w:eastAsiaTheme="minorEastAsia" w:cstheme="minorEastAsia"/>
                <w:sz w:val="21"/>
                <w:szCs w:val="21"/>
                <w:highlight w:val="none"/>
                <w:lang w:eastAsia="zh-CN"/>
              </w:rPr>
              <w:t>分</w:t>
            </w:r>
          </w:p>
        </w:tc>
        <w:tc>
          <w:tcPr>
            <w:tcW w:w="900" w:type="dxa"/>
            <w:noWrap w:val="0"/>
            <w:vAlign w:val="center"/>
          </w:tcPr>
          <w:p>
            <w:pPr>
              <w:pStyle w:val="8"/>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Theme="minorEastAsia" w:hAnsiTheme="minorEastAsia" w:eastAsiaTheme="minorEastAsia" w:cstheme="minorEastAsia"/>
                <w:sz w:val="21"/>
                <w:szCs w:val="21"/>
                <w:highlight w:val="none"/>
                <w:lang w:eastAsia="zh-CN"/>
              </w:rPr>
            </w:pPr>
          </w:p>
        </w:tc>
        <w:tc>
          <w:tcPr>
            <w:tcW w:w="1230" w:type="dxa"/>
            <w:noWrap w:val="0"/>
            <w:vAlign w:val="center"/>
          </w:tcPr>
          <w:p>
            <w:pPr>
              <w:pStyle w:val="8"/>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Theme="minorEastAsia" w:hAnsiTheme="minorEastAsia" w:eastAsiaTheme="minorEastAsia" w:cstheme="minorEastAsia"/>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92" w:type="dxa"/>
            <w:vMerge w:val="continue"/>
            <w:noWrap w:val="0"/>
            <w:vAlign w:val="center"/>
          </w:tcPr>
          <w:p>
            <w:pPr>
              <w:pStyle w:val="8"/>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Theme="minorEastAsia" w:hAnsiTheme="minorEastAsia" w:eastAsiaTheme="minorEastAsia" w:cstheme="minorEastAsia"/>
                <w:sz w:val="21"/>
                <w:szCs w:val="21"/>
                <w:highlight w:val="none"/>
                <w:lang w:eastAsia="zh-CN"/>
              </w:rPr>
            </w:pPr>
          </w:p>
        </w:tc>
        <w:tc>
          <w:tcPr>
            <w:tcW w:w="4935" w:type="dxa"/>
            <w:noWrap w:val="0"/>
            <w:vAlign w:val="center"/>
          </w:tcPr>
          <w:p>
            <w:pPr>
              <w:pStyle w:val="8"/>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eastAsia="zh-CN"/>
              </w:rPr>
              <w:t>按照操作规范要求不折不扣完成本职工作，不推卸责任。</w:t>
            </w:r>
          </w:p>
        </w:tc>
        <w:tc>
          <w:tcPr>
            <w:tcW w:w="720" w:type="dxa"/>
            <w:noWrap w:val="0"/>
            <w:vAlign w:val="center"/>
          </w:tcPr>
          <w:p>
            <w:pPr>
              <w:pStyle w:val="8"/>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val="en-US" w:eastAsia="zh-CN"/>
              </w:rPr>
              <w:t>3</w:t>
            </w:r>
            <w:r>
              <w:rPr>
                <w:rFonts w:hint="eastAsia" w:asciiTheme="minorEastAsia" w:hAnsiTheme="minorEastAsia" w:eastAsiaTheme="minorEastAsia" w:cstheme="minorEastAsia"/>
                <w:sz w:val="21"/>
                <w:szCs w:val="21"/>
                <w:highlight w:val="none"/>
                <w:lang w:eastAsia="zh-CN"/>
              </w:rPr>
              <w:t>分</w:t>
            </w:r>
          </w:p>
        </w:tc>
        <w:tc>
          <w:tcPr>
            <w:tcW w:w="900" w:type="dxa"/>
            <w:noWrap w:val="0"/>
            <w:vAlign w:val="center"/>
          </w:tcPr>
          <w:p>
            <w:pPr>
              <w:pStyle w:val="8"/>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Theme="minorEastAsia" w:hAnsiTheme="minorEastAsia" w:eastAsiaTheme="minorEastAsia" w:cstheme="minorEastAsia"/>
                <w:sz w:val="21"/>
                <w:szCs w:val="21"/>
                <w:highlight w:val="none"/>
                <w:lang w:eastAsia="zh-CN"/>
              </w:rPr>
            </w:pPr>
          </w:p>
        </w:tc>
        <w:tc>
          <w:tcPr>
            <w:tcW w:w="1230" w:type="dxa"/>
            <w:noWrap w:val="0"/>
            <w:vAlign w:val="center"/>
          </w:tcPr>
          <w:p>
            <w:pPr>
              <w:pStyle w:val="8"/>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Theme="minorEastAsia" w:hAnsiTheme="minorEastAsia" w:eastAsiaTheme="minorEastAsia" w:cstheme="minorEastAsia"/>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92" w:type="dxa"/>
            <w:noWrap w:val="0"/>
            <w:vAlign w:val="center"/>
          </w:tcPr>
          <w:p>
            <w:pPr>
              <w:pStyle w:val="8"/>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eastAsia="zh-CN"/>
              </w:rPr>
              <w:t>合计</w:t>
            </w:r>
          </w:p>
        </w:tc>
        <w:tc>
          <w:tcPr>
            <w:tcW w:w="4935" w:type="dxa"/>
            <w:noWrap w:val="0"/>
            <w:vAlign w:val="center"/>
          </w:tcPr>
          <w:p>
            <w:pPr>
              <w:pStyle w:val="8"/>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Theme="minorEastAsia" w:hAnsiTheme="minorEastAsia" w:eastAsiaTheme="minorEastAsia" w:cstheme="minorEastAsia"/>
                <w:sz w:val="21"/>
                <w:szCs w:val="21"/>
                <w:highlight w:val="none"/>
                <w:lang w:eastAsia="zh-CN"/>
              </w:rPr>
            </w:pPr>
          </w:p>
        </w:tc>
        <w:tc>
          <w:tcPr>
            <w:tcW w:w="720" w:type="dxa"/>
            <w:noWrap w:val="0"/>
            <w:vAlign w:val="center"/>
          </w:tcPr>
          <w:p>
            <w:pPr>
              <w:pStyle w:val="8"/>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Theme="minorEastAsia" w:hAnsiTheme="minorEastAsia" w:eastAsiaTheme="minorEastAsia" w:cstheme="minorEastAsia"/>
                <w:sz w:val="21"/>
                <w:szCs w:val="21"/>
                <w:highlight w:val="none"/>
                <w:lang w:val="en-US" w:eastAsia="zh-CN"/>
              </w:rPr>
            </w:pPr>
          </w:p>
        </w:tc>
        <w:tc>
          <w:tcPr>
            <w:tcW w:w="900" w:type="dxa"/>
            <w:noWrap w:val="0"/>
            <w:vAlign w:val="center"/>
          </w:tcPr>
          <w:p>
            <w:pPr>
              <w:pStyle w:val="8"/>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Theme="minorEastAsia" w:hAnsiTheme="minorEastAsia" w:eastAsiaTheme="minorEastAsia" w:cstheme="minorEastAsia"/>
                <w:sz w:val="21"/>
                <w:szCs w:val="21"/>
                <w:highlight w:val="none"/>
                <w:lang w:eastAsia="zh-CN"/>
              </w:rPr>
            </w:pPr>
          </w:p>
        </w:tc>
        <w:tc>
          <w:tcPr>
            <w:tcW w:w="1230" w:type="dxa"/>
            <w:noWrap w:val="0"/>
            <w:vAlign w:val="center"/>
          </w:tcPr>
          <w:p>
            <w:pPr>
              <w:pStyle w:val="8"/>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Theme="minorEastAsia" w:hAnsiTheme="minorEastAsia" w:eastAsiaTheme="minorEastAsia" w:cstheme="minorEastAsia"/>
                <w:sz w:val="21"/>
                <w:szCs w:val="21"/>
                <w:highlight w:val="none"/>
                <w:lang w:eastAsia="zh-CN"/>
              </w:rPr>
            </w:pPr>
          </w:p>
        </w:tc>
      </w:tr>
    </w:tbl>
    <w:p>
      <w:pPr>
        <w:pStyle w:val="8"/>
        <w:pageBreakBefore w:val="0"/>
        <w:widowControl w:val="0"/>
        <w:kinsoku/>
        <w:wordWrap/>
        <w:overflowPunct/>
        <w:topLinePunct w:val="0"/>
        <w:autoSpaceDE/>
        <w:autoSpaceDN/>
        <w:bidi w:val="0"/>
        <w:adjustRightInd/>
        <w:snapToGrid w:val="0"/>
        <w:spacing w:line="360" w:lineRule="auto"/>
        <w:ind w:firstLine="480"/>
        <w:textAlignment w:val="auto"/>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val="en-US" w:eastAsia="zh-CN"/>
        </w:rPr>
        <w:t>4.</w:t>
      </w:r>
      <w:r>
        <w:rPr>
          <w:rFonts w:hint="eastAsia" w:asciiTheme="minorEastAsia" w:hAnsiTheme="minorEastAsia" w:eastAsiaTheme="minorEastAsia" w:cstheme="minorEastAsia"/>
          <w:sz w:val="24"/>
          <w:highlight w:val="none"/>
          <w:lang w:eastAsia="zh-CN"/>
        </w:rPr>
        <w:t>考核运用</w:t>
      </w:r>
    </w:p>
    <w:p>
      <w:pPr>
        <w:pStyle w:val="8"/>
        <w:pageBreakBefore w:val="0"/>
        <w:widowControl w:val="0"/>
        <w:kinsoku/>
        <w:wordWrap/>
        <w:overflowPunct/>
        <w:topLinePunct w:val="0"/>
        <w:autoSpaceDE/>
        <w:autoSpaceDN/>
        <w:bidi w:val="0"/>
        <w:adjustRightInd/>
        <w:snapToGrid w:val="0"/>
        <w:spacing w:line="360" w:lineRule="auto"/>
        <w:ind w:firstLine="480"/>
        <w:textAlignment w:val="auto"/>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val="en-US" w:eastAsia="zh-CN"/>
        </w:rPr>
        <w:t>（1）采购人</w:t>
      </w:r>
      <w:r>
        <w:rPr>
          <w:rFonts w:hint="eastAsia" w:asciiTheme="minorEastAsia" w:hAnsiTheme="minorEastAsia" w:eastAsiaTheme="minorEastAsia" w:cstheme="minorEastAsia"/>
          <w:sz w:val="24"/>
          <w:highlight w:val="none"/>
          <w:lang w:eastAsia="zh-CN"/>
        </w:rPr>
        <w:t>按考核办法对供应商进行考核，考核得分90分（含）以上，</w:t>
      </w:r>
      <w:r>
        <w:rPr>
          <w:rFonts w:hint="eastAsia" w:asciiTheme="minorEastAsia" w:hAnsiTheme="minorEastAsia" w:eastAsiaTheme="minorEastAsia" w:cstheme="minorEastAsia"/>
          <w:sz w:val="24"/>
          <w:highlight w:val="none"/>
          <w:lang w:val="en-US" w:eastAsia="zh-CN"/>
        </w:rPr>
        <w:t>全额支付合同款项，退付履约保证金；</w:t>
      </w:r>
      <w:r>
        <w:rPr>
          <w:rFonts w:hint="eastAsia" w:asciiTheme="minorEastAsia" w:hAnsiTheme="minorEastAsia" w:eastAsiaTheme="minorEastAsia" w:cstheme="minorEastAsia"/>
          <w:sz w:val="24"/>
          <w:highlight w:val="none"/>
          <w:lang w:eastAsia="zh-CN"/>
        </w:rPr>
        <w:t>80分（含）以上</w:t>
      </w:r>
      <w:r>
        <w:rPr>
          <w:rFonts w:hint="eastAsia" w:asciiTheme="minorEastAsia" w:hAnsiTheme="minorEastAsia" w:eastAsiaTheme="minorEastAsia" w:cstheme="minorEastAsia"/>
          <w:sz w:val="24"/>
          <w:highlight w:val="none"/>
          <w:lang w:val="en-US" w:eastAsia="zh-CN"/>
        </w:rPr>
        <w:t>90（不含）分以下</w:t>
      </w:r>
      <w:r>
        <w:rPr>
          <w:rFonts w:hint="eastAsia" w:asciiTheme="minorEastAsia" w:hAnsiTheme="minorEastAsia" w:eastAsiaTheme="minorEastAsia" w:cstheme="minorEastAsia"/>
          <w:sz w:val="24"/>
          <w:highlight w:val="none"/>
          <w:lang w:eastAsia="zh-CN"/>
        </w:rPr>
        <w:t>，扣除供应商履约保证金的</w:t>
      </w:r>
      <w:r>
        <w:rPr>
          <w:rFonts w:hint="eastAsia" w:asciiTheme="minorEastAsia" w:hAnsiTheme="minorEastAsia" w:eastAsiaTheme="minorEastAsia" w:cstheme="minorEastAsia"/>
          <w:sz w:val="24"/>
          <w:highlight w:val="none"/>
          <w:lang w:val="en-US" w:eastAsia="zh-CN"/>
        </w:rPr>
        <w:t>25%；</w:t>
      </w:r>
      <w:r>
        <w:rPr>
          <w:rFonts w:hint="eastAsia" w:asciiTheme="minorEastAsia" w:hAnsiTheme="minorEastAsia" w:eastAsiaTheme="minorEastAsia" w:cstheme="minorEastAsia"/>
          <w:sz w:val="24"/>
          <w:highlight w:val="none"/>
          <w:lang w:eastAsia="zh-CN"/>
        </w:rPr>
        <w:t>低于80分（</w:t>
      </w:r>
      <w:r>
        <w:rPr>
          <w:rFonts w:hint="eastAsia" w:asciiTheme="minorEastAsia" w:hAnsiTheme="minorEastAsia" w:eastAsiaTheme="minorEastAsia" w:cstheme="minorEastAsia"/>
          <w:sz w:val="24"/>
          <w:highlight w:val="none"/>
          <w:lang w:val="en-US" w:eastAsia="zh-CN"/>
        </w:rPr>
        <w:t>即考核不合格）</w:t>
      </w:r>
      <w:r>
        <w:rPr>
          <w:rFonts w:hint="eastAsia" w:asciiTheme="minorEastAsia" w:hAnsiTheme="minorEastAsia" w:eastAsiaTheme="minorEastAsia" w:cstheme="minorEastAsia"/>
          <w:sz w:val="24"/>
          <w:highlight w:val="none"/>
          <w:lang w:eastAsia="zh-CN"/>
        </w:rPr>
        <w:t>，责令</w:t>
      </w:r>
      <w:r>
        <w:rPr>
          <w:rFonts w:hint="eastAsia" w:asciiTheme="minorEastAsia" w:hAnsiTheme="minorEastAsia" w:eastAsiaTheme="minorEastAsia" w:cstheme="minorEastAsia"/>
          <w:sz w:val="24"/>
          <w:highlight w:val="none"/>
          <w:lang w:val="en-US" w:eastAsia="zh-CN"/>
        </w:rPr>
        <w:t>成交</w:t>
      </w:r>
      <w:r>
        <w:rPr>
          <w:rFonts w:hint="eastAsia" w:asciiTheme="minorEastAsia" w:hAnsiTheme="minorEastAsia" w:eastAsiaTheme="minorEastAsia" w:cstheme="minorEastAsia"/>
          <w:sz w:val="24"/>
          <w:highlight w:val="none"/>
          <w:lang w:eastAsia="zh-CN"/>
        </w:rPr>
        <w:t>供应商进行整改，整改后仍不合格，</w:t>
      </w:r>
      <w:r>
        <w:rPr>
          <w:rFonts w:hint="eastAsia" w:asciiTheme="minorEastAsia" w:hAnsiTheme="minorEastAsia" w:eastAsiaTheme="minorEastAsia" w:cstheme="minorEastAsia"/>
          <w:sz w:val="24"/>
          <w:highlight w:val="none"/>
          <w:lang w:val="en-US" w:eastAsia="zh-CN"/>
        </w:rPr>
        <w:t>采购人</w:t>
      </w:r>
      <w:r>
        <w:rPr>
          <w:rFonts w:hint="eastAsia" w:asciiTheme="minorEastAsia" w:hAnsiTheme="minorEastAsia" w:eastAsiaTheme="minorEastAsia" w:cstheme="minorEastAsia"/>
          <w:sz w:val="24"/>
          <w:highlight w:val="none"/>
          <w:lang w:eastAsia="zh-CN"/>
        </w:rPr>
        <w:t>有权终止合同，拒绝退付履约保证金，并按合同约定追究供应商违约责任。</w:t>
      </w:r>
    </w:p>
    <w:p>
      <w:pPr>
        <w:pStyle w:val="8"/>
        <w:pageBreakBefore w:val="0"/>
        <w:widowControl w:val="0"/>
        <w:kinsoku/>
        <w:wordWrap/>
        <w:overflowPunct/>
        <w:topLinePunct w:val="0"/>
        <w:autoSpaceDE/>
        <w:autoSpaceDN/>
        <w:bidi w:val="0"/>
        <w:adjustRightInd/>
        <w:snapToGrid w:val="0"/>
        <w:spacing w:line="360" w:lineRule="auto"/>
        <w:ind w:firstLine="480"/>
        <w:textAlignment w:val="auto"/>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val="en-US" w:eastAsia="zh-CN"/>
        </w:rPr>
        <w:t>（2）</w:t>
      </w:r>
      <w:r>
        <w:rPr>
          <w:rFonts w:hint="eastAsia" w:asciiTheme="minorEastAsia" w:hAnsiTheme="minorEastAsia" w:eastAsiaTheme="minorEastAsia" w:cstheme="minorEastAsia"/>
          <w:sz w:val="24"/>
          <w:highlight w:val="none"/>
          <w:lang w:eastAsia="zh-CN"/>
        </w:rPr>
        <w:t>日常考核细则由</w:t>
      </w:r>
      <w:r>
        <w:rPr>
          <w:rFonts w:hint="eastAsia" w:asciiTheme="minorEastAsia" w:hAnsiTheme="minorEastAsia" w:eastAsiaTheme="minorEastAsia" w:cstheme="minorEastAsia"/>
          <w:sz w:val="24"/>
          <w:highlight w:val="none"/>
          <w:lang w:val="en-US" w:eastAsia="zh-CN"/>
        </w:rPr>
        <w:t>采购人</w:t>
      </w:r>
      <w:r>
        <w:rPr>
          <w:rFonts w:hint="eastAsia" w:asciiTheme="minorEastAsia" w:hAnsiTheme="minorEastAsia" w:eastAsiaTheme="minorEastAsia" w:cstheme="minorEastAsia"/>
          <w:sz w:val="24"/>
          <w:highlight w:val="none"/>
          <w:lang w:eastAsia="zh-CN"/>
        </w:rPr>
        <w:t>负责解释，</w:t>
      </w:r>
      <w:r>
        <w:rPr>
          <w:rFonts w:hint="eastAsia" w:asciiTheme="minorEastAsia" w:hAnsiTheme="minorEastAsia" w:eastAsiaTheme="minorEastAsia" w:cstheme="minorEastAsia"/>
          <w:sz w:val="24"/>
          <w:highlight w:val="none"/>
          <w:lang w:val="en-US" w:eastAsia="zh-CN"/>
        </w:rPr>
        <w:t>采购人</w:t>
      </w:r>
      <w:r>
        <w:rPr>
          <w:rFonts w:hint="eastAsia" w:asciiTheme="minorEastAsia" w:hAnsiTheme="minorEastAsia" w:eastAsiaTheme="minorEastAsia" w:cstheme="minorEastAsia"/>
          <w:sz w:val="24"/>
          <w:highlight w:val="none"/>
          <w:lang w:eastAsia="zh-CN"/>
        </w:rPr>
        <w:t>有权根据实际情况对考核办法、标准及未尽处罚事项进行修改调整。</w:t>
      </w:r>
    </w:p>
    <w:p/>
    <w:sectPr>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熊熊" w:date="2024-06-14T14:42:58Z" w:initials="">
    <w:p w14:paraId="1EA618C3">
      <w:pPr>
        <w:pStyle w:val="9"/>
        <w:rPr>
          <w:rFonts w:hint="default" w:eastAsia="宋体"/>
          <w:lang w:val="en-US" w:eastAsia="zh-CN"/>
        </w:rPr>
      </w:pPr>
      <w:r>
        <w:rPr>
          <w:rFonts w:hint="eastAsia"/>
          <w:lang w:val="en-US" w:eastAsia="zh-CN"/>
        </w:rPr>
        <w:t>服务期满并</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EA618C3"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36370A"/>
    <w:multiLevelType w:val="singleLevel"/>
    <w:tmpl w:val="AB36370A"/>
    <w:lvl w:ilvl="0" w:tentative="0">
      <w:start w:val="1"/>
      <w:numFmt w:val="decimal"/>
      <w:suff w:val="nothing"/>
      <w:lvlText w:val="%1、"/>
      <w:lvlJc w:val="left"/>
    </w:lvl>
  </w:abstractNum>
  <w:abstractNum w:abstractNumId="1">
    <w:nsid w:val="ADA46657"/>
    <w:multiLevelType w:val="singleLevel"/>
    <w:tmpl w:val="ADA46657"/>
    <w:lvl w:ilvl="0" w:tentative="0">
      <w:start w:val="1"/>
      <w:numFmt w:val="decimal"/>
      <w:suff w:val="nothing"/>
      <w:lvlText w:val="%1、"/>
      <w:lvlJc w:val="left"/>
    </w:lvl>
  </w:abstractNum>
  <w:abstractNum w:abstractNumId="2">
    <w:nsid w:val="C3979D2C"/>
    <w:multiLevelType w:val="singleLevel"/>
    <w:tmpl w:val="C3979D2C"/>
    <w:lvl w:ilvl="0" w:tentative="0">
      <w:start w:val="1"/>
      <w:numFmt w:val="decimal"/>
      <w:suff w:val="nothing"/>
      <w:lvlText w:val="%1、"/>
      <w:lvlJc w:val="left"/>
    </w:lvl>
  </w:abstractNum>
  <w:abstractNum w:abstractNumId="3">
    <w:nsid w:val="EE64B64E"/>
    <w:multiLevelType w:val="singleLevel"/>
    <w:tmpl w:val="EE64B64E"/>
    <w:lvl w:ilvl="0" w:tentative="0">
      <w:start w:val="1"/>
      <w:numFmt w:val="decimal"/>
      <w:suff w:val="nothing"/>
      <w:lvlText w:val="%1、"/>
      <w:lvlJc w:val="left"/>
      <w:pPr>
        <w:ind w:left="480" w:firstLine="0"/>
      </w:pPr>
    </w:lvl>
  </w:abstractNum>
  <w:num w:numId="1">
    <w:abstractNumId w:val="2"/>
  </w:num>
  <w:num w:numId="2">
    <w:abstractNumId w:val="3"/>
  </w:num>
  <w:num w:numId="3">
    <w:abstractNumId w:val="0"/>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熊熊">
    <w15:presenceInfo w15:providerId="WPS Office" w15:userId="18272119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JlNDJkZTgxYmE4MmRmODgyOTM5MDM2ZWNiNTU4NzUifQ=="/>
  </w:docVars>
  <w:rsids>
    <w:rsidRoot w:val="2A0A0848"/>
    <w:rsid w:val="2A0A08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6">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7">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w:basedOn w:val="3"/>
    <w:unhideWhenUsed/>
    <w:qFormat/>
    <w:uiPriority w:val="0"/>
    <w:pPr>
      <w:ind w:firstLine="420" w:firstLineChars="100"/>
    </w:pPr>
  </w:style>
  <w:style w:type="paragraph" w:styleId="3">
    <w:name w:val="Body Text"/>
    <w:basedOn w:val="4"/>
    <w:next w:val="5"/>
    <w:qFormat/>
    <w:uiPriority w:val="0"/>
    <w:pPr>
      <w:spacing w:after="120" w:afterLines="0"/>
    </w:pPr>
    <w:rPr>
      <w:rFonts w:ascii="Times New Roman" w:hAnsi="Times New Roman"/>
      <w:color w:val="auto"/>
      <w:kern w:val="2"/>
      <w:sz w:val="21"/>
      <w:szCs w:val="24"/>
    </w:rPr>
  </w:style>
  <w:style w:type="paragraph" w:customStyle="1" w:styleId="4">
    <w:name w:val="Normal_0"/>
    <w:next w:val="3"/>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5">
    <w:name w:val="正文1"/>
    <w:next w:val="6"/>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styleId="8">
    <w:name w:val="Normal Indent"/>
    <w:basedOn w:val="1"/>
    <w:qFormat/>
    <w:uiPriority w:val="0"/>
    <w:pPr>
      <w:ind w:firstLine="420" w:firstLineChars="200"/>
    </w:pPr>
  </w:style>
  <w:style w:type="paragraph" w:styleId="9">
    <w:name w:val="annotation text"/>
    <w:basedOn w:val="1"/>
    <w:qFormat/>
    <w:uiPriority w:val="0"/>
    <w:pPr>
      <w:jc w:val="left"/>
    </w:pPr>
  </w:style>
  <w:style w:type="paragraph" w:styleId="10">
    <w:name w:val="Title"/>
    <w:basedOn w:val="1"/>
    <w:next w:val="1"/>
    <w:qFormat/>
    <w:uiPriority w:val="10"/>
    <w:pPr>
      <w:spacing w:before="240" w:after="60"/>
      <w:jc w:val="center"/>
      <w:outlineLvl w:val="0"/>
    </w:pPr>
    <w:rPr>
      <w:rFonts w:ascii="Cambria" w:hAnsi="Cambria" w:cs="Times New Roman"/>
      <w:b/>
      <w:bCs/>
      <w:sz w:val="32"/>
      <w:szCs w:val="32"/>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2024-06-14T07:55:00Z</dcterms:created>
  <dc:creator>A LIAR</dc:creator>
  <cp:lastModifiedBy>A LIAR</cp:lastModifiedBy>
  <dcterms:modified xsi:type="dcterms:W3CDTF">2024-06-14T07:55:57Z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F09617DFB2B84535BEABE572BA8BA3EA_11</vt:lpwstr>
  </property>
</Properties>
</file>