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BA7" w:rsidRDefault="00CC3BA7" w:rsidP="00CC3BA7">
      <w:pPr>
        <w:pStyle w:val="null3"/>
        <w:jc w:val="center"/>
        <w:outlineLvl w:val="1"/>
        <w:rPr>
          <w:rFonts w:hint="default"/>
        </w:rPr>
      </w:pPr>
      <w:r>
        <w:rPr>
          <w:b/>
          <w:sz w:val="36"/>
        </w:rPr>
        <w:t>技术、服务及其他要求</w:t>
      </w:r>
    </w:p>
    <w:p w:rsidR="00CC3BA7" w:rsidRDefault="00CC3BA7" w:rsidP="00CC3BA7">
      <w:pPr>
        <w:pStyle w:val="null3"/>
        <w:ind w:firstLine="480"/>
        <w:rPr>
          <w:rFonts w:hint="default"/>
        </w:rPr>
      </w:pPr>
      <w:r>
        <w:t>（注：本章的技术、服务及其他要求中，带“★”的要求为实质性要求。采购人、代理机构应当根据项目实际要求合理设定，并在第五章符合性审查中明确响应要求。）</w:t>
      </w:r>
    </w:p>
    <w:p w:rsidR="00CC3BA7" w:rsidRDefault="00CC3BA7" w:rsidP="00CC3BA7">
      <w:pPr>
        <w:pStyle w:val="null3"/>
        <w:outlineLvl w:val="2"/>
        <w:rPr>
          <w:rFonts w:hint="default"/>
        </w:rPr>
      </w:pPr>
      <w:r>
        <w:rPr>
          <w:b/>
          <w:sz w:val="28"/>
        </w:rPr>
        <w:t>3.1.</w:t>
      </w:r>
      <w:r>
        <w:rPr>
          <w:b/>
          <w:sz w:val="28"/>
        </w:rPr>
        <w:t>采购项目概况</w:t>
      </w:r>
    </w:p>
    <w:p w:rsidR="00CC3BA7" w:rsidRDefault="00CC3BA7" w:rsidP="00CC3BA7">
      <w:pPr>
        <w:pStyle w:val="null3"/>
        <w:ind w:firstLine="480"/>
        <w:rPr>
          <w:rFonts w:hint="default"/>
        </w:rPr>
      </w:pPr>
      <w:r>
        <w:t>根据中共中央办公厅国务院办公厅印发《关于加强专门学校建设和专门教育工作的意见》的通知（厅字〔</w:t>
      </w:r>
      <w:r>
        <w:t>2019</w:t>
      </w:r>
      <w:r>
        <w:t>〕</w:t>
      </w:r>
      <w:r>
        <w:t>20</w:t>
      </w:r>
      <w:r>
        <w:t>号文件和《中华人民共和国预防未成年人犯罪法》之规定，招收严重不良行为或实施刑法规定的行为、因不满法定刑事责任年龄不予刑事处罚学生的专门矫治教育，实行闭环管理。</w:t>
      </w:r>
    </w:p>
    <w:p w:rsidR="00CC3BA7" w:rsidRDefault="00CC3BA7" w:rsidP="00CC3BA7">
      <w:pPr>
        <w:pStyle w:val="null3"/>
        <w:outlineLvl w:val="2"/>
        <w:rPr>
          <w:rFonts w:hint="default"/>
        </w:rPr>
      </w:pPr>
      <w:r>
        <w:rPr>
          <w:b/>
          <w:sz w:val="28"/>
        </w:rPr>
        <w:t>3.2.</w:t>
      </w:r>
      <w:r>
        <w:rPr>
          <w:b/>
          <w:sz w:val="28"/>
        </w:rPr>
        <w:t>采购内容</w:t>
      </w:r>
    </w:p>
    <w:p w:rsidR="00CC3BA7" w:rsidRDefault="00CC3BA7" w:rsidP="00CC3BA7">
      <w:pPr>
        <w:pStyle w:val="null3"/>
        <w:rPr>
          <w:rFonts w:hint="default"/>
        </w:rPr>
      </w:pPr>
      <w:r>
        <w:t>采购包</w:t>
      </w:r>
      <w:r>
        <w:t>1</w:t>
      </w:r>
      <w:r>
        <w:t>：</w:t>
      </w:r>
    </w:p>
    <w:p w:rsidR="00CC3BA7" w:rsidRDefault="00CC3BA7" w:rsidP="00CC3BA7">
      <w:pPr>
        <w:pStyle w:val="null3"/>
        <w:rPr>
          <w:rFonts w:hint="default"/>
        </w:rPr>
      </w:pPr>
      <w:r>
        <w:t>采购包预算金额（元）</w:t>
      </w:r>
      <w:r>
        <w:t>: 750,000.00</w:t>
      </w:r>
    </w:p>
    <w:p w:rsidR="00CC3BA7" w:rsidRDefault="00CC3BA7" w:rsidP="00CC3BA7">
      <w:pPr>
        <w:pStyle w:val="null3"/>
        <w:rPr>
          <w:rFonts w:hint="default"/>
        </w:rPr>
      </w:pPr>
      <w:r>
        <w:t>采购包最高限价（元）</w:t>
      </w:r>
      <w:r>
        <w:t>: 750,000.00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52"/>
        <w:gridCol w:w="779"/>
        <w:gridCol w:w="779"/>
        <w:gridCol w:w="820"/>
        <w:gridCol w:w="1128"/>
        <w:gridCol w:w="779"/>
        <w:gridCol w:w="779"/>
        <w:gridCol w:w="779"/>
        <w:gridCol w:w="779"/>
        <w:gridCol w:w="616"/>
        <w:gridCol w:w="616"/>
      </w:tblGrid>
      <w:tr w:rsidR="00CC3BA7" w:rsidTr="000E650D">
        <w:tc>
          <w:tcPr>
            <w:tcW w:w="456" w:type="dxa"/>
          </w:tcPr>
          <w:p w:rsidR="00CC3BA7" w:rsidRDefault="00CC3BA7" w:rsidP="000E650D">
            <w:pPr>
              <w:pStyle w:val="null3"/>
              <w:jc w:val="center"/>
              <w:rPr>
                <w:rFonts w:hint="default"/>
              </w:rPr>
            </w:pPr>
            <w:r>
              <w:t>序号</w:t>
            </w:r>
          </w:p>
        </w:tc>
        <w:tc>
          <w:tcPr>
            <w:tcW w:w="821" w:type="dxa"/>
          </w:tcPr>
          <w:p w:rsidR="00CC3BA7" w:rsidRDefault="00CC3BA7" w:rsidP="000E650D">
            <w:pPr>
              <w:pStyle w:val="null3"/>
              <w:jc w:val="center"/>
              <w:rPr>
                <w:rFonts w:hint="default"/>
              </w:rPr>
            </w:pPr>
            <w:r>
              <w:t>采购品目名称</w:t>
            </w:r>
          </w:p>
        </w:tc>
        <w:tc>
          <w:tcPr>
            <w:tcW w:w="821" w:type="dxa"/>
          </w:tcPr>
          <w:p w:rsidR="00CC3BA7" w:rsidRDefault="00CC3BA7" w:rsidP="000E650D">
            <w:pPr>
              <w:pStyle w:val="null3"/>
              <w:jc w:val="center"/>
              <w:rPr>
                <w:rFonts w:hint="default"/>
              </w:rPr>
            </w:pPr>
            <w:r>
              <w:t>标的名称</w:t>
            </w:r>
          </w:p>
        </w:tc>
        <w:tc>
          <w:tcPr>
            <w:tcW w:w="821" w:type="dxa"/>
          </w:tcPr>
          <w:p w:rsidR="00CC3BA7" w:rsidRDefault="00CC3BA7" w:rsidP="000E650D">
            <w:pPr>
              <w:pStyle w:val="null3"/>
              <w:jc w:val="center"/>
              <w:rPr>
                <w:rFonts w:hint="default"/>
              </w:rPr>
            </w:pPr>
            <w:r>
              <w:t>数量</w:t>
            </w:r>
            <w:r>
              <w:br/>
              <w:t>(</w:t>
            </w:r>
            <w:r>
              <w:t>计量单位</w:t>
            </w:r>
            <w:r>
              <w:t>)</w:t>
            </w:r>
          </w:p>
        </w:tc>
        <w:tc>
          <w:tcPr>
            <w:tcW w:w="821" w:type="dxa"/>
          </w:tcPr>
          <w:p w:rsidR="00CC3BA7" w:rsidRDefault="00CC3BA7" w:rsidP="000E650D">
            <w:pPr>
              <w:pStyle w:val="null3"/>
              <w:jc w:val="center"/>
              <w:rPr>
                <w:rFonts w:hint="default"/>
              </w:rPr>
            </w:pPr>
            <w:r>
              <w:t>标的金额</w:t>
            </w:r>
            <w:r>
              <w:t xml:space="preserve"> </w:t>
            </w:r>
            <w:r>
              <w:t>（元）</w:t>
            </w:r>
          </w:p>
        </w:tc>
        <w:tc>
          <w:tcPr>
            <w:tcW w:w="821" w:type="dxa"/>
          </w:tcPr>
          <w:p w:rsidR="00CC3BA7" w:rsidRDefault="00CC3BA7" w:rsidP="000E650D">
            <w:pPr>
              <w:pStyle w:val="null3"/>
              <w:jc w:val="center"/>
              <w:rPr>
                <w:rFonts w:hint="default"/>
              </w:rPr>
            </w:pPr>
            <w:r>
              <w:t>所属行业</w:t>
            </w:r>
          </w:p>
        </w:tc>
        <w:tc>
          <w:tcPr>
            <w:tcW w:w="821" w:type="dxa"/>
          </w:tcPr>
          <w:p w:rsidR="00CC3BA7" w:rsidRDefault="00CC3BA7" w:rsidP="000E650D">
            <w:pPr>
              <w:pStyle w:val="null3"/>
              <w:jc w:val="center"/>
              <w:rPr>
                <w:rFonts w:hint="default"/>
              </w:rPr>
            </w:pPr>
            <w:r>
              <w:t>是否涉及核心产品</w:t>
            </w:r>
          </w:p>
        </w:tc>
        <w:tc>
          <w:tcPr>
            <w:tcW w:w="821" w:type="dxa"/>
          </w:tcPr>
          <w:p w:rsidR="00CC3BA7" w:rsidRDefault="00CC3BA7" w:rsidP="000E650D">
            <w:pPr>
              <w:pStyle w:val="null3"/>
              <w:jc w:val="center"/>
              <w:rPr>
                <w:rFonts w:hint="default"/>
              </w:rPr>
            </w:pPr>
            <w:r>
              <w:t>是否涉及采购进口产品</w:t>
            </w:r>
          </w:p>
        </w:tc>
        <w:tc>
          <w:tcPr>
            <w:tcW w:w="821" w:type="dxa"/>
          </w:tcPr>
          <w:p w:rsidR="00CC3BA7" w:rsidRDefault="00CC3BA7" w:rsidP="000E650D">
            <w:pPr>
              <w:pStyle w:val="null3"/>
              <w:jc w:val="center"/>
              <w:rPr>
                <w:rFonts w:hint="default"/>
              </w:rPr>
            </w:pPr>
            <w:r>
              <w:t>是否涉及强制采购节能产品</w:t>
            </w:r>
          </w:p>
        </w:tc>
        <w:tc>
          <w:tcPr>
            <w:tcW w:w="639" w:type="dxa"/>
          </w:tcPr>
          <w:p w:rsidR="00CC3BA7" w:rsidRDefault="00CC3BA7" w:rsidP="000E650D">
            <w:pPr>
              <w:pStyle w:val="null3"/>
              <w:jc w:val="center"/>
              <w:rPr>
                <w:rFonts w:hint="default"/>
              </w:rPr>
            </w:pPr>
            <w:r>
              <w:t>是否涉及优先采购节能产品</w:t>
            </w:r>
          </w:p>
        </w:tc>
        <w:tc>
          <w:tcPr>
            <w:tcW w:w="639" w:type="dxa"/>
          </w:tcPr>
          <w:p w:rsidR="00CC3BA7" w:rsidRDefault="00CC3BA7" w:rsidP="000E650D">
            <w:pPr>
              <w:pStyle w:val="null3"/>
              <w:jc w:val="center"/>
              <w:rPr>
                <w:rFonts w:hint="default"/>
              </w:rPr>
            </w:pPr>
            <w:r>
              <w:t>是否涉及优先采购环境标志产品</w:t>
            </w:r>
          </w:p>
        </w:tc>
      </w:tr>
      <w:tr w:rsidR="00CC3BA7" w:rsidTr="000E650D">
        <w:tc>
          <w:tcPr>
            <w:tcW w:w="456" w:type="dxa"/>
          </w:tcPr>
          <w:p w:rsidR="00CC3BA7" w:rsidRDefault="00CC3BA7" w:rsidP="000E650D">
            <w:pPr>
              <w:pStyle w:val="null3"/>
              <w:rPr>
                <w:rFonts w:hint="default"/>
              </w:rPr>
            </w:pPr>
            <w:r>
              <w:t>1</w:t>
            </w:r>
          </w:p>
        </w:tc>
        <w:tc>
          <w:tcPr>
            <w:tcW w:w="821" w:type="dxa"/>
          </w:tcPr>
          <w:p w:rsidR="00CC3BA7" w:rsidRDefault="00CC3BA7" w:rsidP="000E650D">
            <w:pPr>
              <w:pStyle w:val="null3"/>
              <w:rPr>
                <w:rFonts w:hint="default"/>
              </w:rPr>
            </w:pPr>
            <w:r>
              <w:t>其他教育服务</w:t>
            </w:r>
          </w:p>
        </w:tc>
        <w:tc>
          <w:tcPr>
            <w:tcW w:w="821" w:type="dxa"/>
          </w:tcPr>
          <w:p w:rsidR="00CC3BA7" w:rsidRDefault="00CC3BA7" w:rsidP="000E650D">
            <w:pPr>
              <w:pStyle w:val="null3"/>
              <w:rPr>
                <w:rFonts w:hint="default"/>
              </w:rPr>
            </w:pPr>
            <w:r>
              <w:t>专门学校矫治教育看护管理服务</w:t>
            </w:r>
          </w:p>
        </w:tc>
        <w:tc>
          <w:tcPr>
            <w:tcW w:w="821" w:type="dxa"/>
          </w:tcPr>
          <w:p w:rsidR="00CC3BA7" w:rsidRDefault="00CC3BA7" w:rsidP="000E650D">
            <w:pPr>
              <w:pStyle w:val="null3"/>
              <w:jc w:val="right"/>
              <w:rPr>
                <w:rFonts w:hint="default"/>
              </w:rPr>
            </w:pPr>
            <w:r>
              <w:t>1.00</w:t>
            </w:r>
            <w:r>
              <w:t>（个）</w:t>
            </w:r>
          </w:p>
        </w:tc>
        <w:tc>
          <w:tcPr>
            <w:tcW w:w="821" w:type="dxa"/>
          </w:tcPr>
          <w:p w:rsidR="00CC3BA7" w:rsidRDefault="00CC3BA7" w:rsidP="000E650D">
            <w:pPr>
              <w:pStyle w:val="null3"/>
              <w:jc w:val="right"/>
              <w:rPr>
                <w:rFonts w:hint="default"/>
              </w:rPr>
            </w:pPr>
            <w:r>
              <w:t>750,000.00</w:t>
            </w:r>
          </w:p>
        </w:tc>
        <w:tc>
          <w:tcPr>
            <w:tcW w:w="821" w:type="dxa"/>
          </w:tcPr>
          <w:p w:rsidR="00CC3BA7" w:rsidRDefault="00CC3BA7" w:rsidP="000E650D">
            <w:pPr>
              <w:pStyle w:val="null3"/>
              <w:rPr>
                <w:rFonts w:hint="default"/>
              </w:rPr>
            </w:pPr>
            <w:r>
              <w:t>其他未列明行业</w:t>
            </w:r>
          </w:p>
        </w:tc>
        <w:tc>
          <w:tcPr>
            <w:tcW w:w="821" w:type="dxa"/>
          </w:tcPr>
          <w:p w:rsidR="00CC3BA7" w:rsidRDefault="00CC3BA7" w:rsidP="000E650D">
            <w:pPr>
              <w:pStyle w:val="null3"/>
              <w:rPr>
                <w:rFonts w:hint="default"/>
              </w:rPr>
            </w:pPr>
            <w:r>
              <w:t>否</w:t>
            </w:r>
          </w:p>
        </w:tc>
        <w:tc>
          <w:tcPr>
            <w:tcW w:w="821" w:type="dxa"/>
          </w:tcPr>
          <w:p w:rsidR="00CC3BA7" w:rsidRDefault="00CC3BA7" w:rsidP="000E650D">
            <w:pPr>
              <w:pStyle w:val="null3"/>
              <w:rPr>
                <w:rFonts w:hint="default"/>
              </w:rPr>
            </w:pPr>
            <w:r>
              <w:t>否</w:t>
            </w:r>
          </w:p>
        </w:tc>
        <w:tc>
          <w:tcPr>
            <w:tcW w:w="821" w:type="dxa"/>
          </w:tcPr>
          <w:p w:rsidR="00CC3BA7" w:rsidRDefault="00CC3BA7" w:rsidP="000E650D">
            <w:pPr>
              <w:pStyle w:val="null3"/>
              <w:rPr>
                <w:rFonts w:hint="default"/>
              </w:rPr>
            </w:pPr>
            <w:r>
              <w:t>否</w:t>
            </w:r>
          </w:p>
        </w:tc>
        <w:tc>
          <w:tcPr>
            <w:tcW w:w="639" w:type="dxa"/>
          </w:tcPr>
          <w:p w:rsidR="00CC3BA7" w:rsidRDefault="00CC3BA7" w:rsidP="000E650D">
            <w:pPr>
              <w:pStyle w:val="null3"/>
              <w:rPr>
                <w:rFonts w:hint="default"/>
              </w:rPr>
            </w:pPr>
            <w:r>
              <w:t>否</w:t>
            </w:r>
          </w:p>
        </w:tc>
        <w:tc>
          <w:tcPr>
            <w:tcW w:w="639" w:type="dxa"/>
          </w:tcPr>
          <w:p w:rsidR="00CC3BA7" w:rsidRDefault="00CC3BA7" w:rsidP="000E650D">
            <w:pPr>
              <w:pStyle w:val="null3"/>
              <w:rPr>
                <w:rFonts w:hint="default"/>
              </w:rPr>
            </w:pPr>
            <w:r>
              <w:t>否</w:t>
            </w:r>
          </w:p>
        </w:tc>
      </w:tr>
    </w:tbl>
    <w:p w:rsidR="00CC3BA7" w:rsidRDefault="00CC3BA7" w:rsidP="00CC3BA7">
      <w:pPr>
        <w:pStyle w:val="null3"/>
        <w:ind w:firstLine="480"/>
        <w:outlineLvl w:val="3"/>
        <w:rPr>
          <w:rFonts w:hint="default"/>
        </w:rPr>
      </w:pPr>
      <w:r>
        <w:rPr>
          <w:b/>
          <w:sz w:val="24"/>
        </w:rPr>
        <w:t>报价要求</w:t>
      </w:r>
    </w:p>
    <w:p w:rsidR="00CC3BA7" w:rsidRDefault="00CC3BA7" w:rsidP="00CC3BA7">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1466"/>
        <w:gridCol w:w="977"/>
        <w:gridCol w:w="1173"/>
        <w:gridCol w:w="1173"/>
        <w:gridCol w:w="977"/>
        <w:gridCol w:w="1661"/>
      </w:tblGrid>
      <w:tr w:rsidR="00CC3BA7" w:rsidTr="000E650D">
        <w:tc>
          <w:tcPr>
            <w:tcW w:w="879" w:type="dxa"/>
          </w:tcPr>
          <w:p w:rsidR="00CC3BA7" w:rsidRDefault="00CC3BA7" w:rsidP="000E650D">
            <w:pPr>
              <w:pStyle w:val="null3"/>
              <w:jc w:val="center"/>
              <w:rPr>
                <w:rFonts w:hint="default"/>
              </w:rPr>
            </w:pPr>
            <w:r>
              <w:t>序号</w:t>
            </w:r>
          </w:p>
        </w:tc>
        <w:tc>
          <w:tcPr>
            <w:tcW w:w="1466" w:type="dxa"/>
          </w:tcPr>
          <w:p w:rsidR="00CC3BA7" w:rsidRDefault="00CC3BA7" w:rsidP="000E650D">
            <w:pPr>
              <w:pStyle w:val="null3"/>
              <w:jc w:val="center"/>
              <w:rPr>
                <w:rFonts w:hint="default"/>
              </w:rPr>
            </w:pPr>
            <w:r>
              <w:t>报价内容</w:t>
            </w:r>
          </w:p>
        </w:tc>
        <w:tc>
          <w:tcPr>
            <w:tcW w:w="977" w:type="dxa"/>
          </w:tcPr>
          <w:p w:rsidR="00CC3BA7" w:rsidRDefault="00CC3BA7" w:rsidP="000E650D">
            <w:pPr>
              <w:pStyle w:val="null3"/>
              <w:jc w:val="center"/>
              <w:rPr>
                <w:rFonts w:hint="default"/>
              </w:rPr>
            </w:pPr>
            <w:r>
              <w:t>数量</w:t>
            </w:r>
          </w:p>
        </w:tc>
        <w:tc>
          <w:tcPr>
            <w:tcW w:w="1173" w:type="dxa"/>
          </w:tcPr>
          <w:p w:rsidR="00CC3BA7" w:rsidRDefault="00CC3BA7" w:rsidP="000E650D">
            <w:pPr>
              <w:pStyle w:val="null3"/>
              <w:jc w:val="center"/>
              <w:rPr>
                <w:rFonts w:hint="default"/>
              </w:rPr>
            </w:pPr>
            <w:r>
              <w:t>单价</w:t>
            </w:r>
          </w:p>
        </w:tc>
        <w:tc>
          <w:tcPr>
            <w:tcW w:w="1173" w:type="dxa"/>
          </w:tcPr>
          <w:p w:rsidR="00CC3BA7" w:rsidRDefault="00CC3BA7" w:rsidP="000E650D">
            <w:pPr>
              <w:pStyle w:val="null3"/>
              <w:jc w:val="center"/>
              <w:rPr>
                <w:rFonts w:hint="default"/>
              </w:rPr>
            </w:pPr>
            <w:r>
              <w:t>最高限价</w:t>
            </w:r>
          </w:p>
        </w:tc>
        <w:tc>
          <w:tcPr>
            <w:tcW w:w="977" w:type="dxa"/>
          </w:tcPr>
          <w:p w:rsidR="00CC3BA7" w:rsidRDefault="00CC3BA7" w:rsidP="000E650D">
            <w:pPr>
              <w:pStyle w:val="null3"/>
              <w:jc w:val="center"/>
              <w:rPr>
                <w:rFonts w:hint="default"/>
              </w:rPr>
            </w:pPr>
            <w:r>
              <w:t>价款形式</w:t>
            </w:r>
          </w:p>
        </w:tc>
        <w:tc>
          <w:tcPr>
            <w:tcW w:w="1661" w:type="dxa"/>
          </w:tcPr>
          <w:p w:rsidR="00CC3BA7" w:rsidRDefault="00CC3BA7" w:rsidP="000E650D">
            <w:pPr>
              <w:pStyle w:val="null3"/>
              <w:jc w:val="center"/>
              <w:rPr>
                <w:rFonts w:hint="default"/>
              </w:rPr>
            </w:pPr>
            <w:r>
              <w:t>报价说明</w:t>
            </w:r>
          </w:p>
        </w:tc>
      </w:tr>
      <w:tr w:rsidR="00CC3BA7" w:rsidTr="000E650D">
        <w:tc>
          <w:tcPr>
            <w:tcW w:w="879" w:type="dxa"/>
          </w:tcPr>
          <w:p w:rsidR="00CC3BA7" w:rsidRDefault="00CC3BA7" w:rsidP="000E650D">
            <w:pPr>
              <w:pStyle w:val="null3"/>
              <w:rPr>
                <w:rFonts w:hint="default"/>
              </w:rPr>
            </w:pPr>
            <w:r>
              <w:t>1</w:t>
            </w:r>
          </w:p>
        </w:tc>
        <w:tc>
          <w:tcPr>
            <w:tcW w:w="1466" w:type="dxa"/>
          </w:tcPr>
          <w:p w:rsidR="00CC3BA7" w:rsidRDefault="00CC3BA7" w:rsidP="000E650D">
            <w:pPr>
              <w:pStyle w:val="null3"/>
              <w:rPr>
                <w:rFonts w:hint="default"/>
              </w:rPr>
            </w:pPr>
            <w:r>
              <w:t>专门学校矫治教育看护管理服务</w:t>
            </w:r>
          </w:p>
        </w:tc>
        <w:tc>
          <w:tcPr>
            <w:tcW w:w="977" w:type="dxa"/>
          </w:tcPr>
          <w:p w:rsidR="00CC3BA7" w:rsidRDefault="00CC3BA7" w:rsidP="000E650D">
            <w:pPr>
              <w:pStyle w:val="null3"/>
              <w:jc w:val="right"/>
              <w:rPr>
                <w:rFonts w:hint="default"/>
              </w:rPr>
            </w:pPr>
            <w:r>
              <w:t>/</w:t>
            </w:r>
          </w:p>
        </w:tc>
        <w:tc>
          <w:tcPr>
            <w:tcW w:w="1173" w:type="dxa"/>
          </w:tcPr>
          <w:p w:rsidR="00CC3BA7" w:rsidRDefault="00CC3BA7" w:rsidP="000E650D">
            <w:pPr>
              <w:pStyle w:val="null3"/>
              <w:jc w:val="right"/>
              <w:rPr>
                <w:rFonts w:hint="default"/>
              </w:rPr>
            </w:pPr>
            <w:r>
              <w:t>/</w:t>
            </w:r>
          </w:p>
        </w:tc>
        <w:tc>
          <w:tcPr>
            <w:tcW w:w="1173" w:type="dxa"/>
          </w:tcPr>
          <w:p w:rsidR="00CC3BA7" w:rsidRDefault="00CC3BA7" w:rsidP="000E650D">
            <w:pPr>
              <w:pStyle w:val="null3"/>
              <w:jc w:val="right"/>
              <w:rPr>
                <w:rFonts w:hint="default"/>
              </w:rPr>
            </w:pPr>
            <w:r>
              <w:t>750,000.00</w:t>
            </w:r>
          </w:p>
        </w:tc>
        <w:tc>
          <w:tcPr>
            <w:tcW w:w="977" w:type="dxa"/>
          </w:tcPr>
          <w:p w:rsidR="00CC3BA7" w:rsidRDefault="00CC3BA7" w:rsidP="000E650D">
            <w:pPr>
              <w:pStyle w:val="null3"/>
              <w:rPr>
                <w:rFonts w:hint="default"/>
              </w:rPr>
            </w:pPr>
            <w:r>
              <w:t>总价</w:t>
            </w:r>
          </w:p>
        </w:tc>
        <w:tc>
          <w:tcPr>
            <w:tcW w:w="1661" w:type="dxa"/>
          </w:tcPr>
          <w:p w:rsidR="00CC3BA7" w:rsidRDefault="00CC3BA7" w:rsidP="000E650D">
            <w:pPr>
              <w:pStyle w:val="null3"/>
              <w:rPr>
                <w:rFonts w:hint="default"/>
              </w:rPr>
            </w:pPr>
            <w:r>
              <w:t>无</w:t>
            </w:r>
          </w:p>
        </w:tc>
      </w:tr>
    </w:tbl>
    <w:p w:rsidR="00CC3BA7" w:rsidRDefault="00CC3BA7" w:rsidP="00CC3BA7">
      <w:pPr>
        <w:pStyle w:val="null3"/>
        <w:ind w:firstLine="480"/>
        <w:rPr>
          <w:rFonts w:hint="default"/>
        </w:rPr>
      </w:pPr>
      <w:r>
        <w:t>★注：供应商响应产品应当明确品牌和规格型号并指向唯一产品，不能指向唯一产品的，应通过报价表备注栏补充说明。</w:t>
      </w:r>
    </w:p>
    <w:p w:rsidR="00CC3BA7" w:rsidRDefault="00CC3BA7" w:rsidP="00CC3BA7">
      <w:pPr>
        <w:pStyle w:val="null3"/>
        <w:ind w:firstLine="480"/>
        <w:outlineLvl w:val="3"/>
        <w:rPr>
          <w:rFonts w:hint="default"/>
        </w:rPr>
      </w:pPr>
      <w:r>
        <w:rPr>
          <w:b/>
          <w:sz w:val="24"/>
        </w:rPr>
        <w:t>本项目涉及采购进口产品：</w:t>
      </w:r>
    </w:p>
    <w:p w:rsidR="00CC3BA7" w:rsidRDefault="00CC3BA7" w:rsidP="00CC3BA7">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C3BA7" w:rsidTr="000E650D">
        <w:tc>
          <w:tcPr>
            <w:tcW w:w="831" w:type="dxa"/>
          </w:tcPr>
          <w:p w:rsidR="00CC3BA7" w:rsidRDefault="00CC3BA7" w:rsidP="000E650D">
            <w:pPr>
              <w:pStyle w:val="null3"/>
              <w:jc w:val="center"/>
              <w:rPr>
                <w:rFonts w:hint="default"/>
              </w:rPr>
            </w:pPr>
            <w:r>
              <w:t>序号</w:t>
            </w:r>
          </w:p>
        </w:tc>
        <w:tc>
          <w:tcPr>
            <w:tcW w:w="2492" w:type="dxa"/>
          </w:tcPr>
          <w:p w:rsidR="00CC3BA7" w:rsidRDefault="00CC3BA7" w:rsidP="000E650D">
            <w:pPr>
              <w:pStyle w:val="null3"/>
              <w:jc w:val="center"/>
              <w:rPr>
                <w:rFonts w:hint="default"/>
              </w:rPr>
            </w:pPr>
            <w:r>
              <w:t>采购品目名称</w:t>
            </w:r>
          </w:p>
        </w:tc>
        <w:tc>
          <w:tcPr>
            <w:tcW w:w="2492" w:type="dxa"/>
          </w:tcPr>
          <w:p w:rsidR="00CC3BA7" w:rsidRDefault="00CC3BA7" w:rsidP="000E650D">
            <w:pPr>
              <w:pStyle w:val="null3"/>
              <w:jc w:val="center"/>
              <w:rPr>
                <w:rFonts w:hint="default"/>
              </w:rPr>
            </w:pPr>
            <w:r>
              <w:t>标的名称</w:t>
            </w:r>
          </w:p>
        </w:tc>
        <w:tc>
          <w:tcPr>
            <w:tcW w:w="2492" w:type="dxa"/>
          </w:tcPr>
          <w:p w:rsidR="00CC3BA7" w:rsidRDefault="00CC3BA7" w:rsidP="000E650D">
            <w:pPr>
              <w:pStyle w:val="null3"/>
              <w:jc w:val="center"/>
              <w:rPr>
                <w:rFonts w:hint="default"/>
              </w:rPr>
            </w:pPr>
            <w:r>
              <w:t>产品名称</w:t>
            </w:r>
          </w:p>
        </w:tc>
      </w:tr>
      <w:tr w:rsidR="00CC3BA7" w:rsidTr="000E650D">
        <w:tc>
          <w:tcPr>
            <w:tcW w:w="8307" w:type="dxa"/>
            <w:gridSpan w:val="4"/>
          </w:tcPr>
          <w:p w:rsidR="00CC3BA7" w:rsidRDefault="00CC3BA7" w:rsidP="000E650D">
            <w:pPr>
              <w:pStyle w:val="null3"/>
              <w:jc w:val="center"/>
              <w:rPr>
                <w:rFonts w:hint="default"/>
              </w:rPr>
            </w:pPr>
            <w:r>
              <w:t>不涉及</w:t>
            </w:r>
          </w:p>
        </w:tc>
      </w:tr>
    </w:tbl>
    <w:p w:rsidR="00CC3BA7" w:rsidRDefault="00CC3BA7" w:rsidP="00CC3BA7">
      <w:pPr>
        <w:pStyle w:val="null3"/>
        <w:ind w:firstLine="480"/>
        <w:rPr>
          <w:rFonts w:hint="default"/>
        </w:rPr>
      </w:pPr>
      <w:r>
        <w:t>★注：不涉及采购进口产品时，供应商不得提供进口产品进行响应；涉及采购进口产品时，如国产产品满足采购需求，也可提供国产产品进行响应。</w:t>
      </w:r>
    </w:p>
    <w:p w:rsidR="00CC3BA7" w:rsidRDefault="00CC3BA7" w:rsidP="00CC3BA7">
      <w:pPr>
        <w:pStyle w:val="null3"/>
        <w:ind w:firstLine="480"/>
        <w:outlineLvl w:val="3"/>
        <w:rPr>
          <w:rFonts w:hint="default"/>
        </w:rPr>
      </w:pPr>
      <w:r>
        <w:rPr>
          <w:b/>
          <w:sz w:val="24"/>
        </w:rPr>
        <w:t>本项目涉及强制采购节能产品：</w:t>
      </w:r>
    </w:p>
    <w:p w:rsidR="00CC3BA7" w:rsidRDefault="00CC3BA7" w:rsidP="00CC3BA7">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C3BA7" w:rsidTr="000E650D">
        <w:tc>
          <w:tcPr>
            <w:tcW w:w="831" w:type="dxa"/>
          </w:tcPr>
          <w:p w:rsidR="00CC3BA7" w:rsidRDefault="00CC3BA7" w:rsidP="000E650D">
            <w:pPr>
              <w:pStyle w:val="null3"/>
              <w:jc w:val="center"/>
              <w:rPr>
                <w:rFonts w:hint="default"/>
              </w:rPr>
            </w:pPr>
            <w:r>
              <w:t>序号</w:t>
            </w:r>
          </w:p>
        </w:tc>
        <w:tc>
          <w:tcPr>
            <w:tcW w:w="2492" w:type="dxa"/>
          </w:tcPr>
          <w:p w:rsidR="00CC3BA7" w:rsidRDefault="00CC3BA7" w:rsidP="000E650D">
            <w:pPr>
              <w:pStyle w:val="null3"/>
              <w:jc w:val="center"/>
              <w:rPr>
                <w:rFonts w:hint="default"/>
              </w:rPr>
            </w:pPr>
            <w:r>
              <w:t>采购品目名称</w:t>
            </w:r>
          </w:p>
        </w:tc>
        <w:tc>
          <w:tcPr>
            <w:tcW w:w="2492" w:type="dxa"/>
          </w:tcPr>
          <w:p w:rsidR="00CC3BA7" w:rsidRDefault="00CC3BA7" w:rsidP="000E650D">
            <w:pPr>
              <w:pStyle w:val="null3"/>
              <w:jc w:val="center"/>
              <w:rPr>
                <w:rFonts w:hint="default"/>
              </w:rPr>
            </w:pPr>
            <w:r>
              <w:t>标的名称</w:t>
            </w:r>
          </w:p>
        </w:tc>
        <w:tc>
          <w:tcPr>
            <w:tcW w:w="2492" w:type="dxa"/>
          </w:tcPr>
          <w:p w:rsidR="00CC3BA7" w:rsidRDefault="00CC3BA7" w:rsidP="000E650D">
            <w:pPr>
              <w:pStyle w:val="null3"/>
              <w:jc w:val="center"/>
              <w:rPr>
                <w:rFonts w:hint="default"/>
              </w:rPr>
            </w:pPr>
            <w:r>
              <w:t>产品名称</w:t>
            </w:r>
          </w:p>
        </w:tc>
      </w:tr>
      <w:tr w:rsidR="00CC3BA7" w:rsidTr="000E650D">
        <w:tc>
          <w:tcPr>
            <w:tcW w:w="8307" w:type="dxa"/>
            <w:gridSpan w:val="4"/>
          </w:tcPr>
          <w:p w:rsidR="00CC3BA7" w:rsidRDefault="00CC3BA7" w:rsidP="000E650D">
            <w:pPr>
              <w:pStyle w:val="null3"/>
              <w:jc w:val="center"/>
              <w:rPr>
                <w:rFonts w:hint="default"/>
              </w:rPr>
            </w:pPr>
            <w:r>
              <w:t>不涉及</w:t>
            </w:r>
          </w:p>
        </w:tc>
      </w:tr>
    </w:tbl>
    <w:p w:rsidR="00CC3BA7" w:rsidRDefault="00CC3BA7" w:rsidP="00CC3BA7">
      <w:pPr>
        <w:pStyle w:val="null3"/>
        <w:ind w:firstLine="480"/>
        <w:rPr>
          <w:rFonts w:hint="default"/>
        </w:rPr>
      </w:pPr>
      <w:r>
        <w:t>注：响应产品属于《节能产品政府采购品目清单》中政府强制采购的产品，供应商应当提供由国家确定的认证机构出具的、处于有效期之内的节能产品认证证书的原件扫描件，或“全国认证认可信息公共服务平台”（</w:t>
      </w:r>
      <w:r>
        <w:t>http://cx.cnca.cn</w:t>
      </w:r>
      <w:r>
        <w:t>）的认证信息截图，否则作无效响应处理。具体要求详见第五章符合性审查表。</w:t>
      </w:r>
    </w:p>
    <w:p w:rsidR="00CC3BA7" w:rsidRDefault="00CC3BA7" w:rsidP="00CC3BA7">
      <w:pPr>
        <w:pStyle w:val="null3"/>
        <w:ind w:firstLine="480"/>
        <w:rPr>
          <w:rFonts w:hint="default"/>
        </w:rPr>
      </w:pPr>
      <w:r>
        <w:rPr>
          <w:b/>
        </w:rPr>
        <w:t>本项目涉及优先采购节能产品：</w:t>
      </w:r>
    </w:p>
    <w:p w:rsidR="00CC3BA7" w:rsidRDefault="00CC3BA7" w:rsidP="00CC3BA7">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C3BA7" w:rsidTr="000E650D">
        <w:tc>
          <w:tcPr>
            <w:tcW w:w="831" w:type="dxa"/>
          </w:tcPr>
          <w:p w:rsidR="00CC3BA7" w:rsidRDefault="00CC3BA7" w:rsidP="000E650D">
            <w:pPr>
              <w:pStyle w:val="null3"/>
              <w:jc w:val="center"/>
              <w:rPr>
                <w:rFonts w:hint="default"/>
              </w:rPr>
            </w:pPr>
            <w:r>
              <w:t>序号</w:t>
            </w:r>
          </w:p>
        </w:tc>
        <w:tc>
          <w:tcPr>
            <w:tcW w:w="2492" w:type="dxa"/>
          </w:tcPr>
          <w:p w:rsidR="00CC3BA7" w:rsidRDefault="00CC3BA7" w:rsidP="000E650D">
            <w:pPr>
              <w:pStyle w:val="null3"/>
              <w:jc w:val="center"/>
              <w:rPr>
                <w:rFonts w:hint="default"/>
              </w:rPr>
            </w:pPr>
            <w:r>
              <w:t>采购品目名称</w:t>
            </w:r>
          </w:p>
        </w:tc>
        <w:tc>
          <w:tcPr>
            <w:tcW w:w="2492" w:type="dxa"/>
          </w:tcPr>
          <w:p w:rsidR="00CC3BA7" w:rsidRDefault="00CC3BA7" w:rsidP="000E650D">
            <w:pPr>
              <w:pStyle w:val="null3"/>
              <w:jc w:val="center"/>
              <w:rPr>
                <w:rFonts w:hint="default"/>
              </w:rPr>
            </w:pPr>
            <w:r>
              <w:t>标的名称</w:t>
            </w:r>
          </w:p>
        </w:tc>
        <w:tc>
          <w:tcPr>
            <w:tcW w:w="2492" w:type="dxa"/>
          </w:tcPr>
          <w:p w:rsidR="00CC3BA7" w:rsidRDefault="00CC3BA7" w:rsidP="000E650D">
            <w:pPr>
              <w:pStyle w:val="null3"/>
              <w:jc w:val="center"/>
              <w:rPr>
                <w:rFonts w:hint="default"/>
              </w:rPr>
            </w:pPr>
            <w:r>
              <w:t>产品名称</w:t>
            </w:r>
          </w:p>
        </w:tc>
      </w:tr>
      <w:tr w:rsidR="00CC3BA7" w:rsidTr="000E650D">
        <w:tc>
          <w:tcPr>
            <w:tcW w:w="8307" w:type="dxa"/>
            <w:gridSpan w:val="4"/>
          </w:tcPr>
          <w:p w:rsidR="00CC3BA7" w:rsidRDefault="00CC3BA7" w:rsidP="000E650D">
            <w:pPr>
              <w:pStyle w:val="null3"/>
              <w:jc w:val="center"/>
              <w:rPr>
                <w:rFonts w:hint="default"/>
              </w:rPr>
            </w:pPr>
            <w:r>
              <w:t>不涉及</w:t>
            </w:r>
          </w:p>
        </w:tc>
      </w:tr>
    </w:tbl>
    <w:p w:rsidR="00CC3BA7" w:rsidRDefault="00CC3BA7" w:rsidP="00CC3BA7">
      <w:pPr>
        <w:pStyle w:val="null3"/>
        <w:ind w:firstLine="480"/>
        <w:rPr>
          <w:rFonts w:hint="default"/>
        </w:rPr>
      </w:pPr>
      <w:r>
        <w:t>注：响应产品属于《节能产品政府采购品目清单》中优先采购的产品，供应商提供由国家确定的认证机构出具的、处于有效期之内的节能产品认证证书的原件扫描件，或“全国认证认可信息公共服务平台”（</w:t>
      </w:r>
      <w:r>
        <w:t>http://cx.cnca.cn</w:t>
      </w:r>
      <w:r>
        <w:t>）的认证信息截图，可以享受优先采购政策。具体要求详见第五章规定。</w:t>
      </w:r>
    </w:p>
    <w:p w:rsidR="00CC3BA7" w:rsidRDefault="00CC3BA7" w:rsidP="00CC3BA7">
      <w:pPr>
        <w:pStyle w:val="null3"/>
        <w:ind w:firstLine="480"/>
        <w:outlineLvl w:val="3"/>
        <w:rPr>
          <w:rFonts w:hint="default"/>
        </w:rPr>
      </w:pPr>
      <w:r>
        <w:rPr>
          <w:b/>
          <w:sz w:val="24"/>
        </w:rPr>
        <w:t>本项目涉及优先采购环境标志产品：</w:t>
      </w:r>
    </w:p>
    <w:p w:rsidR="00CC3BA7" w:rsidRDefault="00CC3BA7" w:rsidP="00CC3BA7">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C3BA7" w:rsidTr="000E650D">
        <w:tc>
          <w:tcPr>
            <w:tcW w:w="831" w:type="dxa"/>
          </w:tcPr>
          <w:p w:rsidR="00CC3BA7" w:rsidRDefault="00CC3BA7" w:rsidP="000E650D">
            <w:pPr>
              <w:pStyle w:val="null3"/>
              <w:jc w:val="center"/>
              <w:rPr>
                <w:rFonts w:hint="default"/>
              </w:rPr>
            </w:pPr>
            <w:r>
              <w:t>序号</w:t>
            </w:r>
          </w:p>
        </w:tc>
        <w:tc>
          <w:tcPr>
            <w:tcW w:w="2492" w:type="dxa"/>
          </w:tcPr>
          <w:p w:rsidR="00CC3BA7" w:rsidRDefault="00CC3BA7" w:rsidP="000E650D">
            <w:pPr>
              <w:pStyle w:val="null3"/>
              <w:jc w:val="center"/>
              <w:rPr>
                <w:rFonts w:hint="default"/>
              </w:rPr>
            </w:pPr>
            <w:r>
              <w:t>采购品目名称</w:t>
            </w:r>
          </w:p>
        </w:tc>
        <w:tc>
          <w:tcPr>
            <w:tcW w:w="2492" w:type="dxa"/>
          </w:tcPr>
          <w:p w:rsidR="00CC3BA7" w:rsidRDefault="00CC3BA7" w:rsidP="000E650D">
            <w:pPr>
              <w:pStyle w:val="null3"/>
              <w:jc w:val="center"/>
              <w:rPr>
                <w:rFonts w:hint="default"/>
              </w:rPr>
            </w:pPr>
            <w:r>
              <w:t>标的名称</w:t>
            </w:r>
          </w:p>
        </w:tc>
        <w:tc>
          <w:tcPr>
            <w:tcW w:w="2492" w:type="dxa"/>
          </w:tcPr>
          <w:p w:rsidR="00CC3BA7" w:rsidRDefault="00CC3BA7" w:rsidP="000E650D">
            <w:pPr>
              <w:pStyle w:val="null3"/>
              <w:jc w:val="center"/>
              <w:rPr>
                <w:rFonts w:hint="default"/>
              </w:rPr>
            </w:pPr>
            <w:r>
              <w:t>产品名称</w:t>
            </w:r>
          </w:p>
        </w:tc>
      </w:tr>
      <w:tr w:rsidR="00CC3BA7" w:rsidTr="000E650D">
        <w:tc>
          <w:tcPr>
            <w:tcW w:w="8307" w:type="dxa"/>
            <w:gridSpan w:val="4"/>
          </w:tcPr>
          <w:p w:rsidR="00CC3BA7" w:rsidRDefault="00CC3BA7" w:rsidP="000E650D">
            <w:pPr>
              <w:pStyle w:val="null3"/>
              <w:jc w:val="center"/>
              <w:rPr>
                <w:rFonts w:hint="default"/>
              </w:rPr>
            </w:pPr>
            <w:r>
              <w:t>不涉及</w:t>
            </w:r>
          </w:p>
        </w:tc>
      </w:tr>
    </w:tbl>
    <w:p w:rsidR="00CC3BA7" w:rsidRDefault="00CC3BA7" w:rsidP="00CC3BA7">
      <w:pPr>
        <w:pStyle w:val="null3"/>
        <w:ind w:firstLine="480"/>
        <w:rPr>
          <w:rFonts w:hint="default"/>
        </w:rPr>
      </w:pPr>
      <w:r>
        <w:t>注：响应产品属于《环境标志产品政府采购品目清单》中的产品，供应商提供由国家确定的认证机构出具的、处于有效期之内的环境标志产品认证证书的原件扫描件，或“全国认证认可信息公共服务平台”（</w:t>
      </w:r>
      <w:r>
        <w:t>http://cx.cnca.cn</w:t>
      </w:r>
      <w:r>
        <w:t>）的认证信息截图，可以享受优先采购政策。具体要求详见第五章规定。</w:t>
      </w:r>
    </w:p>
    <w:p w:rsidR="00CC3BA7" w:rsidRDefault="00CC3BA7" w:rsidP="00CC3BA7">
      <w:pPr>
        <w:pStyle w:val="null3"/>
        <w:outlineLvl w:val="2"/>
        <w:rPr>
          <w:rFonts w:hint="default"/>
        </w:rPr>
      </w:pPr>
      <w:r>
        <w:rPr>
          <w:b/>
          <w:sz w:val="28"/>
        </w:rPr>
        <w:t>3.3.</w:t>
      </w:r>
      <w:r>
        <w:rPr>
          <w:b/>
          <w:sz w:val="28"/>
        </w:rPr>
        <w:t>技术要求</w:t>
      </w:r>
    </w:p>
    <w:p w:rsidR="00CC3BA7" w:rsidRDefault="00CC3BA7" w:rsidP="00CC3BA7">
      <w:pPr>
        <w:pStyle w:val="null3"/>
        <w:rPr>
          <w:rFonts w:hint="default"/>
        </w:rPr>
      </w:pPr>
      <w:r>
        <w:t>采购包</w:t>
      </w:r>
      <w:r>
        <w:t>1</w:t>
      </w:r>
      <w:r>
        <w:t>：</w:t>
      </w:r>
    </w:p>
    <w:p w:rsidR="00CC3BA7" w:rsidRDefault="00CC3BA7" w:rsidP="00CC3BA7">
      <w:pPr>
        <w:pStyle w:val="null3"/>
        <w:rPr>
          <w:rFonts w:hint="default"/>
        </w:rPr>
      </w:pPr>
      <w:r>
        <w:t>标的名称：专门学校矫治教育看护管理服务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8"/>
        <w:gridCol w:w="2769"/>
        <w:gridCol w:w="2769"/>
      </w:tblGrid>
      <w:tr w:rsidR="00CC3BA7" w:rsidTr="000E650D">
        <w:tc>
          <w:tcPr>
            <w:tcW w:w="2769" w:type="dxa"/>
          </w:tcPr>
          <w:p w:rsidR="00CC3BA7" w:rsidRDefault="00CC3BA7" w:rsidP="000E650D">
            <w:pPr>
              <w:pStyle w:val="null3"/>
              <w:rPr>
                <w:rFonts w:hint="default"/>
              </w:rPr>
            </w:pPr>
            <w:r>
              <w:t>序号</w:t>
            </w:r>
          </w:p>
        </w:tc>
        <w:tc>
          <w:tcPr>
            <w:tcW w:w="2769" w:type="dxa"/>
          </w:tcPr>
          <w:p w:rsidR="00CC3BA7" w:rsidRDefault="00CC3BA7" w:rsidP="000E650D">
            <w:pPr>
              <w:pStyle w:val="null3"/>
              <w:rPr>
                <w:rFonts w:hint="default"/>
              </w:rPr>
            </w:pPr>
            <w:r>
              <w:t>符号标识</w:t>
            </w:r>
          </w:p>
        </w:tc>
        <w:tc>
          <w:tcPr>
            <w:tcW w:w="2769" w:type="dxa"/>
          </w:tcPr>
          <w:p w:rsidR="00CC3BA7" w:rsidRDefault="00CC3BA7" w:rsidP="000E650D">
            <w:pPr>
              <w:pStyle w:val="null3"/>
              <w:rPr>
                <w:rFonts w:hint="default"/>
              </w:rPr>
            </w:pPr>
            <w:r>
              <w:t>技术参数与性能指标</w:t>
            </w:r>
          </w:p>
        </w:tc>
      </w:tr>
      <w:tr w:rsidR="00CC3BA7" w:rsidTr="000E650D">
        <w:tc>
          <w:tcPr>
            <w:tcW w:w="2769" w:type="dxa"/>
          </w:tcPr>
          <w:p w:rsidR="00CC3BA7" w:rsidRDefault="00CC3BA7" w:rsidP="000E650D">
            <w:pPr>
              <w:pStyle w:val="null3"/>
              <w:rPr>
                <w:rFonts w:hint="default"/>
              </w:rPr>
            </w:pPr>
            <w:r>
              <w:t>1</w:t>
            </w:r>
          </w:p>
        </w:tc>
        <w:tc>
          <w:tcPr>
            <w:tcW w:w="2769" w:type="dxa"/>
          </w:tcPr>
          <w:p w:rsidR="00CC3BA7" w:rsidRDefault="00CC3BA7" w:rsidP="000E650D"/>
        </w:tc>
        <w:tc>
          <w:tcPr>
            <w:tcW w:w="2769" w:type="dxa"/>
          </w:tcPr>
          <w:p w:rsidR="00CC3BA7" w:rsidRDefault="00CC3BA7" w:rsidP="000E650D">
            <w:pPr>
              <w:pStyle w:val="null3"/>
              <w:jc w:val="both"/>
              <w:rPr>
                <w:rFonts w:hint="default"/>
              </w:rPr>
            </w:pPr>
            <w:r>
              <w:rPr>
                <w:rFonts w:ascii="宋体" w:eastAsia="宋体" w:hAnsi="宋体" w:cs="宋体"/>
              </w:rPr>
              <w:t>★【一】项目概况</w:t>
            </w:r>
          </w:p>
          <w:p w:rsidR="00CC3BA7" w:rsidRDefault="00CC3BA7" w:rsidP="000E650D">
            <w:pPr>
              <w:pStyle w:val="null3"/>
              <w:rPr>
                <w:rFonts w:hint="default"/>
              </w:rPr>
            </w:pPr>
            <w:r>
              <w:rPr>
                <w:rFonts w:ascii="Calibri" w:eastAsia="Calibri" w:hAnsi="Calibri" w:cs="Calibri"/>
              </w:rPr>
              <w:t>1</w:t>
            </w:r>
            <w:r>
              <w:rPr>
                <w:rFonts w:ascii="宋体" w:eastAsia="宋体" w:hAnsi="宋体" w:cs="宋体"/>
              </w:rPr>
              <w:t>、服务地点：四川省成都市第五十二中学</w:t>
            </w:r>
            <w:r>
              <w:rPr>
                <w:rFonts w:ascii="Calibri" w:eastAsia="Calibri" w:hAnsi="Calibri" w:cs="Calibri"/>
              </w:rPr>
              <w:t>(</w:t>
            </w:r>
            <w:r>
              <w:rPr>
                <w:rFonts w:ascii="宋体" w:eastAsia="宋体" w:hAnsi="宋体" w:cs="宋体"/>
              </w:rPr>
              <w:t>四川省成都市工读学校</w:t>
            </w:r>
            <w:r>
              <w:rPr>
                <w:rFonts w:ascii="Calibri" w:eastAsia="Calibri" w:hAnsi="Calibri" w:cs="Calibri"/>
              </w:rPr>
              <w:t>)</w:t>
            </w:r>
          </w:p>
          <w:p w:rsidR="00CC3BA7" w:rsidRDefault="00CC3BA7" w:rsidP="000E650D">
            <w:pPr>
              <w:pStyle w:val="null3"/>
              <w:rPr>
                <w:rFonts w:hint="default"/>
              </w:rPr>
            </w:pPr>
            <w:r>
              <w:rPr>
                <w:rFonts w:ascii="Calibri" w:eastAsia="Calibri" w:hAnsi="Calibri" w:cs="Calibri"/>
              </w:rPr>
              <w:t>2</w:t>
            </w:r>
            <w:r>
              <w:rPr>
                <w:rFonts w:ascii="宋体" w:eastAsia="宋体" w:hAnsi="宋体" w:cs="宋体"/>
              </w:rPr>
              <w:t>、服务范围：四川省成都市第五十二中学</w:t>
            </w:r>
            <w:r>
              <w:rPr>
                <w:rFonts w:ascii="Calibri" w:eastAsia="Calibri" w:hAnsi="Calibri" w:cs="Calibri"/>
              </w:rPr>
              <w:t>(</w:t>
            </w:r>
            <w:r>
              <w:rPr>
                <w:rFonts w:ascii="宋体" w:eastAsia="宋体" w:hAnsi="宋体" w:cs="宋体"/>
              </w:rPr>
              <w:t>四川省成都市工读学校</w:t>
            </w:r>
            <w:r>
              <w:rPr>
                <w:rFonts w:ascii="Calibri" w:eastAsia="Calibri" w:hAnsi="Calibri" w:cs="Calibri"/>
              </w:rPr>
              <w:t xml:space="preserve">) </w:t>
            </w:r>
            <w:r>
              <w:rPr>
                <w:rFonts w:ascii="宋体" w:eastAsia="宋体" w:hAnsi="宋体" w:cs="宋体"/>
              </w:rPr>
              <w:t>矫治教育巡逻、辅导等事务。</w:t>
            </w:r>
          </w:p>
          <w:p w:rsidR="00CC3BA7" w:rsidRDefault="00CC3BA7" w:rsidP="000E650D">
            <w:pPr>
              <w:pStyle w:val="null3"/>
              <w:rPr>
                <w:rFonts w:hint="default"/>
              </w:rPr>
            </w:pPr>
            <w:r>
              <w:rPr>
                <w:rFonts w:ascii="宋体" w:eastAsia="宋体" w:hAnsi="宋体" w:cs="宋体"/>
              </w:rPr>
              <w:t>【二】服务要求</w:t>
            </w:r>
          </w:p>
          <w:p w:rsidR="00CC3BA7" w:rsidRDefault="00CC3BA7" w:rsidP="000E650D">
            <w:pPr>
              <w:pStyle w:val="null3"/>
              <w:rPr>
                <w:rFonts w:hint="default"/>
              </w:rPr>
            </w:pPr>
            <w:r>
              <w:rPr>
                <w:rFonts w:ascii="Calibri" w:eastAsia="Calibri" w:hAnsi="Calibri" w:cs="Calibri"/>
              </w:rPr>
              <w:t>1</w:t>
            </w:r>
            <w:r>
              <w:rPr>
                <w:rFonts w:ascii="宋体" w:eastAsia="宋体" w:hAnsi="宋体" w:cs="宋体"/>
              </w:rPr>
              <w:t>、校园安保服务要求：</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1</w:t>
            </w:r>
            <w:r>
              <w:rPr>
                <w:rFonts w:ascii="宋体" w:eastAsia="宋体" w:hAnsi="宋体" w:cs="宋体"/>
              </w:rPr>
              <w:t>）校园安保人员（男</w:t>
            </w:r>
            <w:r>
              <w:rPr>
                <w:rFonts w:ascii="Calibri" w:eastAsia="Calibri" w:hAnsi="Calibri" w:cs="Calibri"/>
              </w:rPr>
              <w:t>1</w:t>
            </w:r>
            <w:r>
              <w:rPr>
                <w:rFonts w:ascii="宋体" w:eastAsia="宋体" w:hAnsi="宋体" w:cs="宋体"/>
              </w:rPr>
              <w:t>名，女</w:t>
            </w:r>
            <w:r>
              <w:rPr>
                <w:rFonts w:ascii="Calibri" w:eastAsia="Calibri" w:hAnsi="Calibri" w:cs="Calibri"/>
              </w:rPr>
              <w:t>1</w:t>
            </w:r>
            <w:r>
              <w:rPr>
                <w:rFonts w:ascii="宋体" w:eastAsia="宋体" w:hAnsi="宋体" w:cs="宋体"/>
              </w:rPr>
              <w:t>名）素质要求：无不良记录，无刑事犯罪记录，无传染病、精神病等病史，持有有效的《健康证》、保安员证并具有军队服役证明材料《中国人民解放军退出现役证书》、《中国人民武装警察部队退出现役证书》供应商投标时提供承诺函，人员到岗时相关证件原件交采购人查验并上交复印件，若未提供或对不服从采购人（学校）管理或不能完成矫治教育工作的人员，采购人有权要求供应商调换，供应商应无条件接受要求，并在</w:t>
            </w:r>
            <w:r>
              <w:rPr>
                <w:rFonts w:ascii="Calibri" w:eastAsia="Calibri" w:hAnsi="Calibri" w:cs="Calibri"/>
              </w:rPr>
              <w:t>3</w:t>
            </w:r>
            <w:r>
              <w:rPr>
                <w:rFonts w:ascii="宋体" w:eastAsia="宋体" w:hAnsi="宋体" w:cs="宋体"/>
              </w:rPr>
              <w:t>日内完成调换，解除合同的通知自到达供应商时生效。</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2</w:t>
            </w:r>
            <w:r>
              <w:rPr>
                <w:rFonts w:ascii="宋体" w:eastAsia="宋体" w:hAnsi="宋体" w:cs="宋体"/>
              </w:rPr>
              <w:t>）供应商应经常听取采购人（学校）的意见，加强教育管理和督促检查，发现并及时处理问题，并将处理结果第一时间上报采购人，不断提高服务质量。</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3</w:t>
            </w:r>
            <w:r>
              <w:rPr>
                <w:rFonts w:ascii="宋体" w:eastAsia="宋体" w:hAnsi="宋体" w:cs="宋体"/>
              </w:rPr>
              <w:t>）供应商应遵守采购人的工作制度要求。因成交人失职而造成学生伤害、外逃等采购方损失的，采购人有权要求供应商赔偿损失，直至追究相关法律责任。</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4</w:t>
            </w:r>
            <w:r>
              <w:rPr>
                <w:rFonts w:ascii="宋体" w:eastAsia="宋体" w:hAnsi="宋体" w:cs="宋体"/>
              </w:rPr>
              <w:t>）在合同服务期间内，保障每周</w:t>
            </w:r>
            <w:r>
              <w:rPr>
                <w:rFonts w:ascii="Calibri" w:eastAsia="Calibri" w:hAnsi="Calibri" w:cs="Calibri"/>
              </w:rPr>
              <w:t>7</w:t>
            </w:r>
            <w:r>
              <w:rPr>
                <w:rFonts w:ascii="宋体" w:eastAsia="宋体" w:hAnsi="宋体" w:cs="宋体"/>
              </w:rPr>
              <w:t>×</w:t>
            </w:r>
            <w:r>
              <w:rPr>
                <w:rFonts w:ascii="Calibri" w:eastAsia="Calibri" w:hAnsi="Calibri" w:cs="Calibri"/>
              </w:rPr>
              <w:t>24</w:t>
            </w:r>
            <w:r>
              <w:rPr>
                <w:rFonts w:ascii="宋体" w:eastAsia="宋体" w:hAnsi="宋体" w:cs="宋体"/>
              </w:rPr>
              <w:t>小时应急服务响应。</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5</w:t>
            </w:r>
            <w:r>
              <w:rPr>
                <w:rFonts w:ascii="宋体" w:eastAsia="宋体" w:hAnsi="宋体" w:cs="宋体"/>
              </w:rPr>
              <w:t>）遵纪守法品行良好，有较强的沟通能力，责任心强。</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6</w:t>
            </w:r>
            <w:r>
              <w:rPr>
                <w:rFonts w:ascii="宋体" w:eastAsia="宋体" w:hAnsi="宋体" w:cs="宋体"/>
              </w:rPr>
              <w:t>）专科或以上学历，年龄在</w:t>
            </w:r>
            <w:r>
              <w:rPr>
                <w:rFonts w:ascii="Calibri" w:eastAsia="Calibri" w:hAnsi="Calibri" w:cs="Calibri"/>
              </w:rPr>
              <w:t>22-40</w:t>
            </w:r>
            <w:r>
              <w:rPr>
                <w:rFonts w:ascii="宋体" w:eastAsia="宋体" w:hAnsi="宋体" w:cs="宋体"/>
              </w:rPr>
              <w:t>周岁之间，无不良习惯，五官端正。</w:t>
            </w:r>
          </w:p>
          <w:p w:rsidR="00CC3BA7" w:rsidRDefault="00CC3BA7" w:rsidP="000E650D">
            <w:pPr>
              <w:pStyle w:val="null3"/>
              <w:rPr>
                <w:rFonts w:hint="default"/>
              </w:rPr>
            </w:pPr>
            <w:r>
              <w:rPr>
                <w:rFonts w:ascii="Calibri" w:eastAsia="Calibri" w:hAnsi="Calibri" w:cs="Calibri"/>
              </w:rPr>
              <w:t>2</w:t>
            </w:r>
            <w:r>
              <w:rPr>
                <w:rFonts w:ascii="宋体" w:eastAsia="宋体" w:hAnsi="宋体" w:cs="宋体"/>
              </w:rPr>
              <w:t>、矫治教育辅导服务要求</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1</w:t>
            </w:r>
            <w:r>
              <w:rPr>
                <w:rFonts w:ascii="宋体" w:eastAsia="宋体" w:hAnsi="宋体" w:cs="宋体"/>
              </w:rPr>
              <w:t>）矫治教育教师（男</w:t>
            </w:r>
            <w:r>
              <w:rPr>
                <w:rFonts w:ascii="Calibri" w:eastAsia="Calibri" w:hAnsi="Calibri" w:cs="Calibri"/>
              </w:rPr>
              <w:t>2</w:t>
            </w:r>
            <w:r>
              <w:rPr>
                <w:rFonts w:ascii="宋体" w:eastAsia="宋体" w:hAnsi="宋体" w:cs="宋体"/>
              </w:rPr>
              <w:t>名，女</w:t>
            </w:r>
            <w:r>
              <w:rPr>
                <w:rFonts w:ascii="Calibri" w:eastAsia="Calibri" w:hAnsi="Calibri" w:cs="Calibri"/>
              </w:rPr>
              <w:t>2</w:t>
            </w:r>
            <w:r>
              <w:rPr>
                <w:rFonts w:ascii="宋体" w:eastAsia="宋体" w:hAnsi="宋体" w:cs="宋体"/>
              </w:rPr>
              <w:t>名）素质要求：无不良记录，无刑事犯罪记录，无传染病、精神病等病史，持有有效的《健康证》供应商投标时提供承诺函，人员到岗时相关证件原件交采购人查验并上交复印件，若未提供或对不服从采购人（学校）管理或不能完成矫治教育工作的服务人员，采购人有权要求供应商调换，供应商应无条件接受要求，并在</w:t>
            </w:r>
            <w:r>
              <w:rPr>
                <w:rFonts w:ascii="Calibri" w:eastAsia="Calibri" w:hAnsi="Calibri" w:cs="Calibri"/>
              </w:rPr>
              <w:t>3</w:t>
            </w:r>
            <w:r>
              <w:rPr>
                <w:rFonts w:ascii="宋体" w:eastAsia="宋体" w:hAnsi="宋体" w:cs="宋体"/>
              </w:rPr>
              <w:t>日内完成调换，解除合同的通知自到达供应商时生效。</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2</w:t>
            </w:r>
            <w:r>
              <w:rPr>
                <w:rFonts w:ascii="宋体" w:eastAsia="宋体" w:hAnsi="宋体" w:cs="宋体"/>
              </w:rPr>
              <w:t>）供应商应经常听取采购人（学校）的意见，加强教育管理和督促检查，发现并及时处理问题，并将处理结果第一时间上报采购人，不断提高服务质量。</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3</w:t>
            </w:r>
            <w:r>
              <w:rPr>
                <w:rFonts w:ascii="宋体" w:eastAsia="宋体" w:hAnsi="宋体" w:cs="宋体"/>
              </w:rPr>
              <w:t>）供应商应遵守采购人的工作制度要求。因成交人失职而造成学生伤害、外逃等采购方损失的，采购人有权要求供应商赔偿损失，直至追究相关法律责任。</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4</w:t>
            </w:r>
            <w:r>
              <w:rPr>
                <w:rFonts w:ascii="宋体" w:eastAsia="宋体" w:hAnsi="宋体" w:cs="宋体"/>
              </w:rPr>
              <w:t>）在合同服务期间内，保障每周</w:t>
            </w:r>
            <w:r>
              <w:rPr>
                <w:rFonts w:ascii="Calibri" w:eastAsia="Calibri" w:hAnsi="Calibri" w:cs="Calibri"/>
              </w:rPr>
              <w:t>7</w:t>
            </w:r>
            <w:r>
              <w:rPr>
                <w:rFonts w:ascii="宋体" w:eastAsia="宋体" w:hAnsi="宋体" w:cs="宋体"/>
              </w:rPr>
              <w:t>×</w:t>
            </w:r>
            <w:r>
              <w:rPr>
                <w:rFonts w:ascii="Calibri" w:eastAsia="Calibri" w:hAnsi="Calibri" w:cs="Calibri"/>
              </w:rPr>
              <w:t>24</w:t>
            </w:r>
            <w:r>
              <w:rPr>
                <w:rFonts w:ascii="宋体" w:eastAsia="宋体" w:hAnsi="宋体" w:cs="宋体"/>
              </w:rPr>
              <w:t>小时应急服务响应。</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5</w:t>
            </w:r>
            <w:r>
              <w:rPr>
                <w:rFonts w:ascii="宋体" w:eastAsia="宋体" w:hAnsi="宋体" w:cs="宋体"/>
              </w:rPr>
              <w:t>）遵纪守法品行良好，有较强的沟通能力，责任心强。</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6</w:t>
            </w:r>
            <w:r>
              <w:rPr>
                <w:rFonts w:ascii="宋体" w:eastAsia="宋体" w:hAnsi="宋体" w:cs="宋体"/>
              </w:rPr>
              <w:t>）专科或以上学历，年龄在</w:t>
            </w:r>
            <w:r>
              <w:rPr>
                <w:rFonts w:ascii="Calibri" w:eastAsia="Calibri" w:hAnsi="Calibri" w:cs="Calibri"/>
              </w:rPr>
              <w:t>22-40</w:t>
            </w:r>
            <w:r>
              <w:rPr>
                <w:rFonts w:ascii="宋体" w:eastAsia="宋体" w:hAnsi="宋体" w:cs="宋体"/>
              </w:rPr>
              <w:t>周岁之间，无不良习惯，五官端正。</w:t>
            </w:r>
          </w:p>
          <w:p w:rsidR="00CC3BA7" w:rsidRDefault="00CC3BA7" w:rsidP="000E650D">
            <w:pPr>
              <w:pStyle w:val="null3"/>
              <w:rPr>
                <w:rFonts w:hint="default"/>
              </w:rPr>
            </w:pPr>
            <w:r>
              <w:rPr>
                <w:rFonts w:ascii="宋体" w:eastAsia="宋体" w:hAnsi="宋体" w:cs="宋体"/>
              </w:rPr>
              <w:t>★【三】工作时间</w:t>
            </w:r>
          </w:p>
          <w:p w:rsidR="00CC3BA7" w:rsidRDefault="00CC3BA7" w:rsidP="000E650D">
            <w:pPr>
              <w:pStyle w:val="null3"/>
              <w:rPr>
                <w:rFonts w:hint="default"/>
              </w:rPr>
            </w:pPr>
            <w:r>
              <w:rPr>
                <w:rFonts w:ascii="宋体" w:eastAsia="宋体" w:hAnsi="宋体" w:cs="宋体"/>
              </w:rPr>
              <w:t>供应商应组成</w:t>
            </w:r>
            <w:r>
              <w:rPr>
                <w:rFonts w:ascii="Calibri" w:eastAsia="Calibri" w:hAnsi="Calibri" w:cs="Calibri"/>
              </w:rPr>
              <w:t>2</w:t>
            </w:r>
            <w:r>
              <w:rPr>
                <w:rFonts w:ascii="宋体" w:eastAsia="宋体" w:hAnsi="宋体" w:cs="宋体"/>
              </w:rPr>
              <w:t>名安保人员和</w:t>
            </w:r>
            <w:r>
              <w:rPr>
                <w:rFonts w:ascii="Calibri" w:eastAsia="Calibri" w:hAnsi="Calibri" w:cs="Calibri"/>
              </w:rPr>
              <w:t>4</w:t>
            </w:r>
            <w:r>
              <w:rPr>
                <w:rFonts w:ascii="宋体" w:eastAsia="宋体" w:hAnsi="宋体" w:cs="宋体"/>
              </w:rPr>
              <w:t>名专职班主任的项目服务团队，在岗时间为：全天候</w:t>
            </w:r>
            <w:r>
              <w:rPr>
                <w:rFonts w:ascii="Calibri" w:eastAsia="Calibri" w:hAnsi="Calibri" w:cs="Calibri"/>
              </w:rPr>
              <w:t>24</w:t>
            </w:r>
            <w:r>
              <w:rPr>
                <w:rFonts w:ascii="宋体" w:eastAsia="宋体" w:hAnsi="宋体" w:cs="宋体"/>
              </w:rPr>
              <w:t>小时值守，每班</w:t>
            </w:r>
            <w:r>
              <w:rPr>
                <w:rFonts w:ascii="Calibri" w:eastAsia="Calibri" w:hAnsi="Calibri" w:cs="Calibri"/>
              </w:rPr>
              <w:t>8</w:t>
            </w:r>
            <w:r>
              <w:rPr>
                <w:rFonts w:ascii="宋体" w:eastAsia="宋体" w:hAnsi="宋体" w:cs="宋体"/>
              </w:rPr>
              <w:t>小时制，国家法定假日、寒、暑假根据采购人具体安排要求完成临时性工作；并确保全年每天</w:t>
            </w:r>
            <w:r>
              <w:rPr>
                <w:rFonts w:ascii="Calibri" w:eastAsia="Calibri" w:hAnsi="Calibri" w:cs="Calibri"/>
              </w:rPr>
              <w:t>24</w:t>
            </w:r>
            <w:r>
              <w:rPr>
                <w:rFonts w:ascii="宋体" w:eastAsia="宋体" w:hAnsi="宋体" w:cs="宋体"/>
              </w:rPr>
              <w:t>小时有≥</w:t>
            </w:r>
            <w:r>
              <w:rPr>
                <w:rFonts w:ascii="Calibri" w:eastAsia="Calibri" w:hAnsi="Calibri" w:cs="Calibri"/>
              </w:rPr>
              <w:t>2</w:t>
            </w:r>
            <w:r>
              <w:rPr>
                <w:rFonts w:ascii="宋体" w:eastAsia="宋体" w:hAnsi="宋体" w:cs="宋体"/>
              </w:rPr>
              <w:t>名专业人员提供不间断值班管理和教育守护工作。</w:t>
            </w:r>
          </w:p>
          <w:p w:rsidR="00CC3BA7" w:rsidRDefault="00CC3BA7" w:rsidP="000E650D">
            <w:pPr>
              <w:pStyle w:val="null3"/>
              <w:rPr>
                <w:rFonts w:hint="default"/>
              </w:rPr>
            </w:pPr>
            <w:r>
              <w:rPr>
                <w:rFonts w:ascii="宋体" w:eastAsia="宋体" w:hAnsi="宋体" w:cs="宋体"/>
              </w:rPr>
              <w:t>★【四】校园安保服务内容：</w:t>
            </w:r>
          </w:p>
          <w:p w:rsidR="00CC3BA7" w:rsidRDefault="00CC3BA7" w:rsidP="000E650D">
            <w:pPr>
              <w:pStyle w:val="null3"/>
              <w:rPr>
                <w:rFonts w:hint="default"/>
              </w:rPr>
            </w:pPr>
            <w:r>
              <w:rPr>
                <w:rFonts w:ascii="Calibri" w:eastAsia="Calibri" w:hAnsi="Calibri" w:cs="Calibri"/>
              </w:rPr>
              <w:t>1</w:t>
            </w:r>
            <w:r>
              <w:rPr>
                <w:rFonts w:ascii="宋体" w:eastAsia="宋体" w:hAnsi="宋体" w:cs="宋体"/>
              </w:rPr>
              <w:t>、巡逻范围：四川省成都市第五十二中学</w:t>
            </w:r>
            <w:r>
              <w:rPr>
                <w:rFonts w:ascii="Calibri" w:eastAsia="Calibri" w:hAnsi="Calibri" w:cs="Calibri"/>
              </w:rPr>
              <w:t>(</w:t>
            </w:r>
            <w:r>
              <w:rPr>
                <w:rFonts w:ascii="宋体" w:eastAsia="宋体" w:hAnsi="宋体" w:cs="宋体"/>
              </w:rPr>
              <w:t>四川省成都市工读学校</w:t>
            </w:r>
            <w:r>
              <w:rPr>
                <w:rFonts w:ascii="Calibri" w:eastAsia="Calibri" w:hAnsi="Calibri" w:cs="Calibri"/>
              </w:rPr>
              <w:t>)</w:t>
            </w:r>
            <w:r>
              <w:rPr>
                <w:rFonts w:ascii="宋体" w:eastAsia="宋体" w:hAnsi="宋体" w:cs="宋体"/>
              </w:rPr>
              <w:t>全校区。</w:t>
            </w:r>
          </w:p>
          <w:p w:rsidR="00CC3BA7" w:rsidRDefault="00CC3BA7" w:rsidP="000E650D">
            <w:pPr>
              <w:pStyle w:val="null3"/>
              <w:rPr>
                <w:rFonts w:hint="default"/>
              </w:rPr>
            </w:pPr>
            <w:r>
              <w:rPr>
                <w:rFonts w:ascii="Calibri" w:eastAsia="Calibri" w:hAnsi="Calibri" w:cs="Calibri"/>
              </w:rPr>
              <w:t>2</w:t>
            </w:r>
            <w:r>
              <w:rPr>
                <w:rFonts w:ascii="宋体" w:eastAsia="宋体" w:hAnsi="宋体" w:cs="宋体"/>
              </w:rPr>
              <w:t>、工作范围及职责：</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1</w:t>
            </w:r>
            <w:r>
              <w:rPr>
                <w:rFonts w:ascii="宋体" w:eastAsia="宋体" w:hAnsi="宋体" w:cs="宋体"/>
              </w:rPr>
              <w:t>）需实施</w:t>
            </w:r>
            <w:r>
              <w:rPr>
                <w:rFonts w:ascii="Calibri" w:eastAsia="Calibri" w:hAnsi="Calibri" w:cs="Calibri"/>
              </w:rPr>
              <w:t>24</w:t>
            </w:r>
            <w:r>
              <w:rPr>
                <w:rFonts w:ascii="宋体" w:eastAsia="宋体" w:hAnsi="宋体" w:cs="宋体"/>
              </w:rPr>
              <w:t>小时全面防范，建立健全校园内外巡逻制度、措施和实施手段，重点岗位专人负责，其他区域</w:t>
            </w:r>
            <w:r>
              <w:rPr>
                <w:rFonts w:ascii="Calibri" w:eastAsia="Calibri" w:hAnsi="Calibri" w:cs="Calibri"/>
              </w:rPr>
              <w:t>24</w:t>
            </w:r>
            <w:r>
              <w:rPr>
                <w:rFonts w:ascii="宋体" w:eastAsia="宋体" w:hAnsi="宋体" w:cs="宋体"/>
              </w:rPr>
              <w:t>小时交叉监控和反向巡逻，实现校园布控无盲点。</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2</w:t>
            </w:r>
            <w:r>
              <w:rPr>
                <w:rFonts w:ascii="宋体" w:eastAsia="宋体" w:hAnsi="宋体" w:cs="宋体"/>
              </w:rPr>
              <w:t>）需根据学校的地形、地貌、建筑及功能布局，制定合理的巡逻路线与时段，确保随时对巡逻进行有效监控。</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3</w:t>
            </w:r>
            <w:r>
              <w:rPr>
                <w:rFonts w:ascii="宋体" w:eastAsia="宋体" w:hAnsi="宋体" w:cs="宋体"/>
              </w:rPr>
              <w:t>）依照法律法规和学校规章，文明、妥善纠正、制止学生违法违纪行为，并及时向招标人和学校管理部门报告。</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4</w:t>
            </w:r>
            <w:r>
              <w:rPr>
                <w:rFonts w:ascii="宋体" w:eastAsia="宋体" w:hAnsi="宋体" w:cs="宋体"/>
              </w:rPr>
              <w:t>）协助学校做好全时段定点巡视，确保学生安全，并做好监控系统的日常运行。</w:t>
            </w:r>
          </w:p>
          <w:p w:rsidR="00CC3BA7" w:rsidRDefault="00CC3BA7" w:rsidP="000E650D">
            <w:pPr>
              <w:pStyle w:val="null3"/>
              <w:rPr>
                <w:rFonts w:hint="default"/>
              </w:rPr>
            </w:pPr>
            <w:r>
              <w:rPr>
                <w:rFonts w:ascii="宋体" w:eastAsia="宋体" w:hAnsi="宋体" w:cs="宋体"/>
              </w:rPr>
              <w:t>（</w:t>
            </w:r>
            <w:r>
              <w:rPr>
                <w:rFonts w:ascii="Calibri" w:eastAsia="Calibri" w:hAnsi="Calibri" w:cs="Calibri"/>
              </w:rPr>
              <w:t>5</w:t>
            </w:r>
            <w:r>
              <w:rPr>
                <w:rFonts w:ascii="宋体" w:eastAsia="宋体" w:hAnsi="宋体" w:cs="宋体"/>
              </w:rPr>
              <w:t>）坚持校园内与周边社会治安工作相结合原则。积极与当地公安机关，保持密切联系与沟通，共同做好校园周边的治安防范。确保学校师生的人生财产安全。</w:t>
            </w:r>
          </w:p>
          <w:p w:rsidR="00CC3BA7" w:rsidRDefault="00CC3BA7" w:rsidP="000E650D">
            <w:pPr>
              <w:pStyle w:val="null3"/>
              <w:rPr>
                <w:rFonts w:hint="default"/>
              </w:rPr>
            </w:pPr>
            <w:r>
              <w:rPr>
                <w:rFonts w:ascii="宋体" w:eastAsia="宋体" w:hAnsi="宋体" w:cs="宋体"/>
              </w:rPr>
              <w:t>★【五】矫治教育辅导服务要求</w:t>
            </w:r>
          </w:p>
          <w:p w:rsidR="00CC3BA7" w:rsidRDefault="00CC3BA7" w:rsidP="000E650D">
            <w:pPr>
              <w:pStyle w:val="null3"/>
              <w:rPr>
                <w:rFonts w:hint="default"/>
              </w:rPr>
            </w:pPr>
            <w:r>
              <w:rPr>
                <w:rFonts w:ascii="Calibri" w:eastAsia="Calibri" w:hAnsi="Calibri" w:cs="Calibri"/>
              </w:rPr>
              <w:t>1</w:t>
            </w:r>
            <w:r>
              <w:rPr>
                <w:rFonts w:ascii="宋体" w:eastAsia="宋体" w:hAnsi="宋体" w:cs="宋体"/>
              </w:rPr>
              <w:t>、为有严重不良行为或实施刑法规定的行为、因不满法定刑事责任年龄不予刑事处罚学生提供专业系统的全面心理评估。</w:t>
            </w:r>
          </w:p>
          <w:p w:rsidR="00CC3BA7" w:rsidRDefault="00CC3BA7" w:rsidP="000E650D">
            <w:pPr>
              <w:pStyle w:val="null3"/>
              <w:rPr>
                <w:rFonts w:hint="default"/>
              </w:rPr>
            </w:pPr>
            <w:r>
              <w:rPr>
                <w:rFonts w:ascii="Calibri" w:eastAsia="Calibri" w:hAnsi="Calibri" w:cs="Calibri"/>
              </w:rPr>
              <w:t>2</w:t>
            </w:r>
            <w:r>
              <w:rPr>
                <w:rFonts w:ascii="宋体" w:eastAsia="宋体" w:hAnsi="宋体" w:cs="宋体"/>
              </w:rPr>
              <w:t>、为有矫治教育需要的学生制定符合身心特点的个别化教育计划。</w:t>
            </w:r>
          </w:p>
          <w:p w:rsidR="00CC3BA7" w:rsidRDefault="00CC3BA7" w:rsidP="000E650D">
            <w:pPr>
              <w:pStyle w:val="null3"/>
              <w:rPr>
                <w:rFonts w:hint="default"/>
              </w:rPr>
            </w:pPr>
            <w:r>
              <w:rPr>
                <w:rFonts w:ascii="Calibri" w:eastAsia="Calibri" w:hAnsi="Calibri" w:cs="Calibri"/>
              </w:rPr>
              <w:t>3</w:t>
            </w:r>
            <w:r>
              <w:rPr>
                <w:rFonts w:ascii="宋体" w:eastAsia="宋体" w:hAnsi="宋体" w:cs="宋体"/>
              </w:rPr>
              <w:t>、为有矫治教育需要的学生设计和实施班级和社会融合活动</w:t>
            </w:r>
            <w:r>
              <w:rPr>
                <w:rFonts w:ascii="Calibri" w:eastAsia="Calibri" w:hAnsi="Calibri" w:cs="Calibri"/>
              </w:rPr>
              <w:t>1-4</w:t>
            </w:r>
            <w:r>
              <w:rPr>
                <w:rFonts w:ascii="宋体" w:eastAsia="宋体" w:hAnsi="宋体" w:cs="宋体"/>
              </w:rPr>
              <w:t>次。</w:t>
            </w:r>
          </w:p>
          <w:p w:rsidR="00CC3BA7" w:rsidRDefault="00CC3BA7" w:rsidP="000E650D">
            <w:pPr>
              <w:pStyle w:val="null3"/>
              <w:rPr>
                <w:rFonts w:hint="default"/>
              </w:rPr>
            </w:pPr>
            <w:r>
              <w:rPr>
                <w:rFonts w:ascii="Calibri" w:eastAsia="Calibri" w:hAnsi="Calibri" w:cs="Calibri"/>
              </w:rPr>
              <w:t>4</w:t>
            </w:r>
            <w:r>
              <w:rPr>
                <w:rFonts w:ascii="宋体" w:eastAsia="宋体" w:hAnsi="宋体" w:cs="宋体"/>
              </w:rPr>
              <w:t>、开展矫治教育培训≥</w:t>
            </w:r>
            <w:r>
              <w:rPr>
                <w:rFonts w:ascii="Calibri" w:eastAsia="Calibri" w:hAnsi="Calibri" w:cs="Calibri"/>
              </w:rPr>
              <w:t>2</w:t>
            </w:r>
            <w:r>
              <w:rPr>
                <w:rFonts w:ascii="宋体" w:eastAsia="宋体" w:hAnsi="宋体" w:cs="宋体"/>
              </w:rPr>
              <w:t>次</w:t>
            </w:r>
            <w:r>
              <w:rPr>
                <w:rFonts w:ascii="Calibri" w:eastAsia="Calibri" w:hAnsi="Calibri" w:cs="Calibri"/>
              </w:rPr>
              <w:t>/</w:t>
            </w:r>
            <w:r>
              <w:rPr>
                <w:rFonts w:ascii="宋体" w:eastAsia="宋体" w:hAnsi="宋体" w:cs="宋体"/>
              </w:rPr>
              <w:t>季度，树立融合教育理念，帮助采购人在校教师提高矫治教育工作的能力，促进采购人在校教师的专业发展。</w:t>
            </w:r>
          </w:p>
          <w:p w:rsidR="00CC3BA7" w:rsidRDefault="00CC3BA7" w:rsidP="000E650D">
            <w:pPr>
              <w:pStyle w:val="null3"/>
              <w:rPr>
                <w:rFonts w:hint="default"/>
              </w:rPr>
            </w:pPr>
            <w:r>
              <w:rPr>
                <w:rFonts w:ascii="Calibri" w:eastAsia="Calibri" w:hAnsi="Calibri" w:cs="Calibri"/>
              </w:rPr>
              <w:t>5</w:t>
            </w:r>
            <w:r>
              <w:rPr>
                <w:rFonts w:ascii="宋体" w:eastAsia="宋体" w:hAnsi="宋体" w:cs="宋体"/>
              </w:rPr>
              <w:t>、协助采购人在校教师课堂教学的调整及班级管理工作（不少于</w:t>
            </w:r>
            <w:r>
              <w:rPr>
                <w:rFonts w:ascii="Calibri" w:eastAsia="Calibri" w:hAnsi="Calibri" w:cs="Calibri"/>
              </w:rPr>
              <w:t>4</w:t>
            </w:r>
            <w:r>
              <w:rPr>
                <w:rFonts w:ascii="宋体" w:eastAsia="宋体" w:hAnsi="宋体" w:cs="宋体"/>
              </w:rPr>
              <w:t>次</w:t>
            </w:r>
            <w:r>
              <w:rPr>
                <w:rFonts w:ascii="Calibri" w:eastAsia="Calibri" w:hAnsi="Calibri" w:cs="Calibri"/>
              </w:rPr>
              <w:t>/</w:t>
            </w:r>
            <w:r>
              <w:rPr>
                <w:rFonts w:ascii="宋体" w:eastAsia="宋体" w:hAnsi="宋体" w:cs="宋体"/>
              </w:rPr>
              <w:t>月），指导教师分析随班就读学生的发展情况，提高随班就读学生的矫治教育教学质量。</w:t>
            </w:r>
          </w:p>
          <w:p w:rsidR="00CC3BA7" w:rsidRDefault="00CC3BA7" w:rsidP="000E650D">
            <w:pPr>
              <w:pStyle w:val="null3"/>
              <w:jc w:val="both"/>
              <w:rPr>
                <w:rFonts w:hint="default"/>
              </w:rPr>
            </w:pPr>
            <w:r>
              <w:rPr>
                <w:rFonts w:ascii="&quot;times new roman&quot;" w:eastAsia="&quot;times new roman&quot;" w:hAnsi="&quot;times new roman&quot;" w:cs="&quot;times new roman&quot;"/>
                <w:sz w:val="21"/>
              </w:rPr>
              <w:t>6</w:t>
            </w:r>
            <w:r>
              <w:rPr>
                <w:rFonts w:ascii="宋体" w:eastAsia="宋体" w:hAnsi="宋体" w:cs="宋体"/>
                <w:sz w:val="21"/>
              </w:rPr>
              <w:t>、为采购人在读的学生家长提供教育咨询和指导服务（不少于</w:t>
            </w:r>
            <w:r>
              <w:rPr>
                <w:rFonts w:ascii="&quot;times new roman&quot;" w:eastAsia="&quot;times new roman&quot;" w:hAnsi="&quot;times new roman&quot;" w:cs="&quot;times new roman&quot;"/>
                <w:sz w:val="21"/>
              </w:rPr>
              <w:t>4</w:t>
            </w:r>
            <w:r>
              <w:rPr>
                <w:rFonts w:ascii="宋体" w:eastAsia="宋体" w:hAnsi="宋体" w:cs="宋体"/>
                <w:sz w:val="21"/>
              </w:rPr>
              <w:t>次</w:t>
            </w:r>
            <w:r>
              <w:rPr>
                <w:rFonts w:ascii="times new roman, times, serif" w:eastAsia="times new roman, times, serif" w:hAnsi="times new roman, times, serif" w:cs="times new roman, times, serif"/>
                <w:sz w:val="21"/>
              </w:rPr>
              <w:t>/</w:t>
            </w:r>
            <w:r>
              <w:rPr>
                <w:rFonts w:ascii="宋体" w:eastAsia="宋体" w:hAnsi="宋体" w:cs="宋体"/>
                <w:sz w:val="21"/>
              </w:rPr>
              <w:t>月），指导家长采用恰当的方法教育学生。</w:t>
            </w:r>
          </w:p>
          <w:p w:rsidR="00CC3BA7" w:rsidRDefault="00CC3BA7" w:rsidP="000E650D">
            <w:pPr>
              <w:pStyle w:val="null3"/>
              <w:jc w:val="both"/>
              <w:rPr>
                <w:rFonts w:hint="default"/>
              </w:rPr>
            </w:pPr>
          </w:p>
        </w:tc>
      </w:tr>
    </w:tbl>
    <w:p w:rsidR="00CC3BA7" w:rsidRDefault="00CC3BA7" w:rsidP="00CC3BA7">
      <w:pPr>
        <w:pStyle w:val="null3"/>
        <w:outlineLvl w:val="2"/>
        <w:rPr>
          <w:rFonts w:hint="default"/>
        </w:rPr>
      </w:pPr>
      <w:r>
        <w:rPr>
          <w:b/>
          <w:sz w:val="28"/>
        </w:rPr>
        <w:t>3.4.</w:t>
      </w:r>
      <w:r>
        <w:rPr>
          <w:b/>
          <w:sz w:val="28"/>
        </w:rPr>
        <w:t>服务要求</w:t>
      </w:r>
    </w:p>
    <w:p w:rsidR="00CC3BA7" w:rsidRDefault="00CC3BA7" w:rsidP="00CC3BA7">
      <w:pPr>
        <w:pStyle w:val="null3"/>
        <w:outlineLvl w:val="3"/>
        <w:rPr>
          <w:rFonts w:hint="default"/>
        </w:rPr>
      </w:pPr>
      <w:r>
        <w:rPr>
          <w:b/>
          <w:sz w:val="24"/>
        </w:rPr>
        <w:t>3.4.1</w:t>
      </w:r>
      <w:r>
        <w:rPr>
          <w:b/>
          <w:sz w:val="24"/>
        </w:rPr>
        <w:t>服务内容要求</w:t>
      </w:r>
    </w:p>
    <w:p w:rsidR="00CC3BA7" w:rsidRDefault="00CC3BA7" w:rsidP="00CC3BA7">
      <w:pPr>
        <w:pStyle w:val="null3"/>
        <w:ind w:firstLine="480"/>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CC3BA7" w:rsidTr="000E650D">
        <w:tc>
          <w:tcPr>
            <w:tcW w:w="2076" w:type="dxa"/>
          </w:tcPr>
          <w:p w:rsidR="00CC3BA7" w:rsidRDefault="00CC3BA7" w:rsidP="000E650D">
            <w:pPr>
              <w:pStyle w:val="null3"/>
              <w:rPr>
                <w:rFonts w:hint="default"/>
              </w:rPr>
            </w:pPr>
            <w:r>
              <w:t xml:space="preserve"> </w:t>
            </w:r>
            <w:r>
              <w:t>序号</w:t>
            </w:r>
          </w:p>
        </w:tc>
        <w:tc>
          <w:tcPr>
            <w:tcW w:w="2076" w:type="dxa"/>
          </w:tcPr>
          <w:p w:rsidR="00CC3BA7" w:rsidRDefault="00CC3BA7" w:rsidP="000E650D">
            <w:pPr>
              <w:pStyle w:val="null3"/>
              <w:rPr>
                <w:rFonts w:hint="default"/>
              </w:rPr>
            </w:pPr>
            <w:r>
              <w:t xml:space="preserve"> </w:t>
            </w:r>
            <w:r>
              <w:t>符号标识</w:t>
            </w:r>
          </w:p>
        </w:tc>
        <w:tc>
          <w:tcPr>
            <w:tcW w:w="2076" w:type="dxa"/>
          </w:tcPr>
          <w:p w:rsidR="00CC3BA7" w:rsidRDefault="00CC3BA7" w:rsidP="000E650D">
            <w:pPr>
              <w:pStyle w:val="null3"/>
              <w:rPr>
                <w:rFonts w:hint="default"/>
              </w:rPr>
            </w:pPr>
            <w:r>
              <w:t xml:space="preserve"> </w:t>
            </w:r>
            <w:r>
              <w:t>服务要求名称</w:t>
            </w:r>
          </w:p>
        </w:tc>
        <w:tc>
          <w:tcPr>
            <w:tcW w:w="2076" w:type="dxa"/>
          </w:tcPr>
          <w:p w:rsidR="00CC3BA7" w:rsidRDefault="00CC3BA7" w:rsidP="000E650D">
            <w:pPr>
              <w:pStyle w:val="null3"/>
              <w:rPr>
                <w:rFonts w:hint="default"/>
              </w:rPr>
            </w:pPr>
            <w:r>
              <w:t xml:space="preserve"> </w:t>
            </w:r>
            <w:r>
              <w:t>服务要求内容</w:t>
            </w:r>
          </w:p>
        </w:tc>
      </w:tr>
      <w:tr w:rsidR="00CC3BA7" w:rsidTr="000E650D">
        <w:tc>
          <w:tcPr>
            <w:tcW w:w="2076" w:type="dxa"/>
          </w:tcPr>
          <w:p w:rsidR="00CC3BA7" w:rsidRDefault="00CC3BA7" w:rsidP="000E650D">
            <w:pPr>
              <w:pStyle w:val="null3"/>
              <w:rPr>
                <w:rFonts w:hint="default"/>
              </w:rPr>
            </w:pPr>
            <w:r>
              <w:t>1</w:t>
            </w:r>
          </w:p>
        </w:tc>
        <w:tc>
          <w:tcPr>
            <w:tcW w:w="2076" w:type="dxa"/>
          </w:tcPr>
          <w:p w:rsidR="00CC3BA7" w:rsidRDefault="00CC3BA7" w:rsidP="000E650D">
            <w:pPr>
              <w:pStyle w:val="null3"/>
              <w:rPr>
                <w:rFonts w:hint="default"/>
              </w:rPr>
            </w:pPr>
            <w:r>
              <w:t>★</w:t>
            </w:r>
          </w:p>
        </w:tc>
        <w:tc>
          <w:tcPr>
            <w:tcW w:w="2076" w:type="dxa"/>
          </w:tcPr>
          <w:p w:rsidR="00CC3BA7" w:rsidRDefault="00CC3BA7" w:rsidP="000E650D">
            <w:pPr>
              <w:pStyle w:val="null3"/>
              <w:rPr>
                <w:rFonts w:hint="default"/>
              </w:rPr>
            </w:pPr>
            <w:r>
              <w:t>其他要求</w:t>
            </w:r>
          </w:p>
        </w:tc>
        <w:tc>
          <w:tcPr>
            <w:tcW w:w="2076" w:type="dxa"/>
          </w:tcPr>
          <w:p w:rsidR="00CC3BA7" w:rsidRDefault="00CC3BA7" w:rsidP="000E650D">
            <w:pPr>
              <w:pStyle w:val="null3"/>
              <w:rPr>
                <w:rFonts w:hint="default"/>
              </w:rPr>
            </w:pPr>
            <w:r>
              <w:t>1</w:t>
            </w:r>
            <w:r>
              <w:t>、本合同签订后三日内，成交供应商应派遣</w:t>
            </w:r>
            <w:r>
              <w:t>6</w:t>
            </w:r>
            <w:r>
              <w:t>名（</w:t>
            </w:r>
            <w:r>
              <w:t>3</w:t>
            </w:r>
            <w:r>
              <w:t>男，</w:t>
            </w:r>
            <w:r>
              <w:t>3</w:t>
            </w:r>
            <w:r>
              <w:t>女）相关专业人员到采购人指定工作地点完成采购人要求的专门矫治教育培训。并确保全年每天</w:t>
            </w:r>
            <w:r>
              <w:t>24</w:t>
            </w:r>
            <w:r>
              <w:t>小时有</w:t>
            </w:r>
            <w:r>
              <w:t>2</w:t>
            </w:r>
            <w:r>
              <w:t>名专业人员提供不间断值班管理和教育守护工作。</w:t>
            </w:r>
          </w:p>
          <w:p w:rsidR="00CC3BA7" w:rsidRDefault="00CC3BA7" w:rsidP="000E650D">
            <w:pPr>
              <w:pStyle w:val="null3"/>
              <w:rPr>
                <w:rFonts w:hint="default"/>
              </w:rPr>
            </w:pPr>
            <w:r>
              <w:t>2</w:t>
            </w:r>
            <w:r>
              <w:t>、成交供应商人员需热爱教育、品性端正、吃苦耐劳、身心健康，年龄在</w:t>
            </w:r>
            <w:r>
              <w:t>22-40</w:t>
            </w:r>
            <w:r>
              <w:t>岁之间，大专及以上学历，退伍专业军人，或具有教师资格证的心理健康教育教师，或具有司法警务专业或罪犯心理测量与矫正技术专业或社区矫正专业或安全防范技术专业的人员。</w:t>
            </w:r>
          </w:p>
          <w:p w:rsidR="00CC3BA7" w:rsidRDefault="00CC3BA7" w:rsidP="000E650D">
            <w:pPr>
              <w:pStyle w:val="null3"/>
              <w:rPr>
                <w:rFonts w:hint="default"/>
              </w:rPr>
            </w:pPr>
            <w:r>
              <w:t>3</w:t>
            </w:r>
            <w:r>
              <w:t>、成交供应商应在本合同签订前将人员信息、相关证件复印件、成交供应商与派遣人员签订的劳动合同和成交供应商制订的本项目管理、技术、服务人员薪酬和绩效管理细则交采购人备案，并将上述人员的证件原件提供给采购人查验复核。</w:t>
            </w:r>
          </w:p>
          <w:p w:rsidR="00CC3BA7" w:rsidRDefault="00CC3BA7" w:rsidP="000E650D">
            <w:pPr>
              <w:pStyle w:val="null3"/>
              <w:rPr>
                <w:rFonts w:hint="default"/>
              </w:rPr>
            </w:pPr>
            <w:r>
              <w:t>4</w:t>
            </w:r>
            <w:r>
              <w:t>、成交供应商需对成交供应商人员加强教育管理和督促检查，发现并及时处理问题，并将处理结果第一时间上报采购人，不断提高服务质量。</w:t>
            </w:r>
          </w:p>
          <w:p w:rsidR="00CC3BA7" w:rsidRDefault="00CC3BA7" w:rsidP="000E650D">
            <w:pPr>
              <w:pStyle w:val="null3"/>
              <w:rPr>
                <w:rFonts w:hint="default"/>
              </w:rPr>
            </w:pPr>
            <w:r>
              <w:t>5</w:t>
            </w:r>
            <w:r>
              <w:t>、在合同服务期间内，成交供应商人员保障每周</w:t>
            </w:r>
            <w:r>
              <w:t>7*24</w:t>
            </w:r>
            <w:r>
              <w:t>小时应急服务响应。</w:t>
            </w:r>
          </w:p>
          <w:p w:rsidR="00CC3BA7" w:rsidRDefault="00CC3BA7" w:rsidP="000E650D">
            <w:pPr>
              <w:pStyle w:val="null3"/>
              <w:rPr>
                <w:rFonts w:hint="default"/>
              </w:rPr>
            </w:pPr>
            <w:r>
              <w:t>6</w:t>
            </w:r>
            <w:r>
              <w:t>、成交供应商人员日常需要完成的工作内容：能够全年住校，并实施</w:t>
            </w:r>
            <w:r>
              <w:t>24</w:t>
            </w:r>
            <w:r>
              <w:t>小时专门学生的矫治教育、管理及安全值守，以及承担矫治教育的课程研发和实施。</w:t>
            </w:r>
          </w:p>
          <w:p w:rsidR="00CC3BA7" w:rsidRDefault="00CC3BA7" w:rsidP="000E650D">
            <w:pPr>
              <w:pStyle w:val="null3"/>
              <w:rPr>
                <w:rFonts w:hint="default"/>
              </w:rPr>
            </w:pPr>
            <w:r>
              <w:t>7</w:t>
            </w:r>
            <w:r>
              <w:t>、成交供应商人员能够完成专门矫治教育培训，能够胜任对严重不良行为或实施刑法规定的行为、因不满法定刑事责任年龄不予刑事处罚学生的专门矫治教育特定工作需要。</w:t>
            </w:r>
          </w:p>
          <w:p w:rsidR="00CC3BA7" w:rsidRDefault="00CC3BA7" w:rsidP="000E650D">
            <w:pPr>
              <w:pStyle w:val="null3"/>
              <w:rPr>
                <w:rFonts w:hint="default"/>
              </w:rPr>
            </w:pPr>
            <w:r>
              <w:t>8</w:t>
            </w:r>
            <w:r>
              <w:t>、成交供应商人员及成交供应商人员日常工作需接受采购人的监督。</w:t>
            </w:r>
          </w:p>
          <w:p w:rsidR="00CC3BA7" w:rsidRDefault="00CC3BA7" w:rsidP="000E650D">
            <w:pPr>
              <w:pStyle w:val="null3"/>
              <w:rPr>
                <w:rFonts w:hint="default"/>
              </w:rPr>
            </w:pPr>
            <w:r>
              <w:t>9</w:t>
            </w:r>
            <w:r>
              <w:t>、采购人有权对针对成交供应商人员的情况对成交供应商履行服务进行检查、监督、考核、评定。</w:t>
            </w:r>
          </w:p>
          <w:p w:rsidR="00CC3BA7" w:rsidRDefault="00CC3BA7" w:rsidP="000E650D">
            <w:pPr>
              <w:pStyle w:val="null3"/>
              <w:rPr>
                <w:rFonts w:hint="default"/>
              </w:rPr>
            </w:pPr>
            <w:r>
              <w:t>10</w:t>
            </w:r>
            <w:r>
              <w:t>、对不符合本合同约定的人员或不能完成矫治教育工作的人员，采购人有权要求成交供应商予以调换，成交供应商应无条件接受要求，并在</w:t>
            </w:r>
            <w:r>
              <w:t>3</w:t>
            </w:r>
            <w:r>
              <w:t>日完成调换，否则采购人有权扣减相应服务费用。</w:t>
            </w:r>
          </w:p>
        </w:tc>
      </w:tr>
    </w:tbl>
    <w:p w:rsidR="00CC3BA7" w:rsidRDefault="00CC3BA7" w:rsidP="00CC3BA7">
      <w:pPr>
        <w:pStyle w:val="null3"/>
        <w:outlineLvl w:val="3"/>
        <w:rPr>
          <w:rFonts w:hint="default"/>
        </w:rPr>
      </w:pPr>
      <w:r>
        <w:rPr>
          <w:b/>
          <w:sz w:val="24"/>
        </w:rPr>
        <w:t>3.4.2.</w:t>
      </w:r>
      <w:r>
        <w:rPr>
          <w:b/>
          <w:sz w:val="24"/>
        </w:rPr>
        <w:t>商务要求</w:t>
      </w:r>
    </w:p>
    <w:p w:rsidR="00CC3BA7" w:rsidRDefault="00CC3BA7" w:rsidP="00CC3BA7">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CC3BA7" w:rsidTr="000E650D">
        <w:tc>
          <w:tcPr>
            <w:tcW w:w="2076" w:type="dxa"/>
          </w:tcPr>
          <w:p w:rsidR="00CC3BA7" w:rsidRDefault="00CC3BA7" w:rsidP="000E650D">
            <w:pPr>
              <w:pStyle w:val="null3"/>
              <w:rPr>
                <w:rFonts w:hint="default"/>
              </w:rPr>
            </w:pPr>
            <w:r>
              <w:t>序号</w:t>
            </w:r>
          </w:p>
        </w:tc>
        <w:tc>
          <w:tcPr>
            <w:tcW w:w="2076" w:type="dxa"/>
          </w:tcPr>
          <w:p w:rsidR="00CC3BA7" w:rsidRDefault="00CC3BA7" w:rsidP="000E650D">
            <w:pPr>
              <w:pStyle w:val="null3"/>
              <w:rPr>
                <w:rFonts w:hint="default"/>
              </w:rPr>
            </w:pPr>
            <w:r>
              <w:t>符号标识</w:t>
            </w:r>
          </w:p>
        </w:tc>
        <w:tc>
          <w:tcPr>
            <w:tcW w:w="2076" w:type="dxa"/>
          </w:tcPr>
          <w:p w:rsidR="00CC3BA7" w:rsidRDefault="00CC3BA7" w:rsidP="000E650D">
            <w:pPr>
              <w:pStyle w:val="null3"/>
              <w:rPr>
                <w:rFonts w:hint="default"/>
              </w:rPr>
            </w:pPr>
            <w:r>
              <w:t>商务要求名称</w:t>
            </w:r>
          </w:p>
        </w:tc>
        <w:tc>
          <w:tcPr>
            <w:tcW w:w="2076" w:type="dxa"/>
          </w:tcPr>
          <w:p w:rsidR="00CC3BA7" w:rsidRDefault="00CC3BA7" w:rsidP="000E650D">
            <w:pPr>
              <w:pStyle w:val="null3"/>
              <w:rPr>
                <w:rFonts w:hint="default"/>
              </w:rPr>
            </w:pPr>
            <w:r>
              <w:t>商务要求内容</w:t>
            </w:r>
          </w:p>
        </w:tc>
      </w:tr>
      <w:tr w:rsidR="00CC3BA7" w:rsidTr="000E650D">
        <w:tc>
          <w:tcPr>
            <w:tcW w:w="2076" w:type="dxa"/>
          </w:tcPr>
          <w:p w:rsidR="00CC3BA7" w:rsidRDefault="00CC3BA7" w:rsidP="000E650D">
            <w:pPr>
              <w:pStyle w:val="null3"/>
              <w:rPr>
                <w:rFonts w:hint="default"/>
              </w:rPr>
            </w:pPr>
            <w:r>
              <w:t>1</w:t>
            </w:r>
          </w:p>
        </w:tc>
        <w:tc>
          <w:tcPr>
            <w:tcW w:w="2076" w:type="dxa"/>
          </w:tcPr>
          <w:p w:rsidR="00CC3BA7" w:rsidRDefault="00CC3BA7" w:rsidP="000E650D">
            <w:pPr>
              <w:pStyle w:val="null3"/>
              <w:rPr>
                <w:rFonts w:hint="default"/>
              </w:rPr>
            </w:pPr>
            <w:r>
              <w:t>★</w:t>
            </w:r>
          </w:p>
        </w:tc>
        <w:tc>
          <w:tcPr>
            <w:tcW w:w="2076" w:type="dxa"/>
          </w:tcPr>
          <w:p w:rsidR="00CC3BA7" w:rsidRDefault="00CC3BA7" w:rsidP="000E650D">
            <w:pPr>
              <w:pStyle w:val="null3"/>
              <w:rPr>
                <w:rFonts w:hint="default"/>
              </w:rPr>
            </w:pPr>
            <w:r>
              <w:t>服务期限</w:t>
            </w:r>
          </w:p>
        </w:tc>
        <w:tc>
          <w:tcPr>
            <w:tcW w:w="2076" w:type="dxa"/>
          </w:tcPr>
          <w:p w:rsidR="00CC3BA7" w:rsidRDefault="00CC3BA7" w:rsidP="000E650D">
            <w:pPr>
              <w:pStyle w:val="null3"/>
              <w:rPr>
                <w:rFonts w:hint="default"/>
              </w:rPr>
            </w:pPr>
            <w:r>
              <w:t>自合同签订之日起</w:t>
            </w:r>
            <w:r>
              <w:t>1</w:t>
            </w:r>
            <w:r>
              <w:t>年。</w:t>
            </w:r>
          </w:p>
        </w:tc>
      </w:tr>
      <w:tr w:rsidR="00CC3BA7" w:rsidTr="000E650D">
        <w:tc>
          <w:tcPr>
            <w:tcW w:w="2076" w:type="dxa"/>
          </w:tcPr>
          <w:p w:rsidR="00CC3BA7" w:rsidRDefault="00CC3BA7" w:rsidP="000E650D">
            <w:pPr>
              <w:pStyle w:val="null3"/>
              <w:rPr>
                <w:rFonts w:hint="default"/>
              </w:rPr>
            </w:pPr>
            <w:r>
              <w:t>2</w:t>
            </w:r>
          </w:p>
        </w:tc>
        <w:tc>
          <w:tcPr>
            <w:tcW w:w="2076" w:type="dxa"/>
          </w:tcPr>
          <w:p w:rsidR="00CC3BA7" w:rsidRDefault="00CC3BA7" w:rsidP="000E650D">
            <w:pPr>
              <w:pStyle w:val="null3"/>
              <w:rPr>
                <w:rFonts w:hint="default"/>
              </w:rPr>
            </w:pPr>
            <w:r>
              <w:t>★</w:t>
            </w:r>
          </w:p>
        </w:tc>
        <w:tc>
          <w:tcPr>
            <w:tcW w:w="2076" w:type="dxa"/>
          </w:tcPr>
          <w:p w:rsidR="00CC3BA7" w:rsidRDefault="00CC3BA7" w:rsidP="000E650D">
            <w:pPr>
              <w:pStyle w:val="null3"/>
              <w:rPr>
                <w:rFonts w:hint="default"/>
              </w:rPr>
            </w:pPr>
            <w:r>
              <w:t>服务地点</w:t>
            </w:r>
          </w:p>
        </w:tc>
        <w:tc>
          <w:tcPr>
            <w:tcW w:w="2076" w:type="dxa"/>
          </w:tcPr>
          <w:p w:rsidR="00CC3BA7" w:rsidRDefault="00CC3BA7" w:rsidP="000E650D">
            <w:pPr>
              <w:pStyle w:val="null3"/>
              <w:rPr>
                <w:rFonts w:hint="default"/>
              </w:rPr>
            </w:pPr>
            <w:r>
              <w:t>四川省成都市第五十二中学</w:t>
            </w:r>
            <w:r>
              <w:t>(</w:t>
            </w:r>
            <w:r>
              <w:t>四川省成都市工读学校</w:t>
            </w:r>
            <w:r>
              <w:t>)</w:t>
            </w:r>
          </w:p>
        </w:tc>
      </w:tr>
      <w:tr w:rsidR="00CC3BA7" w:rsidTr="000E650D">
        <w:tc>
          <w:tcPr>
            <w:tcW w:w="2076" w:type="dxa"/>
          </w:tcPr>
          <w:p w:rsidR="00CC3BA7" w:rsidRDefault="00CC3BA7" w:rsidP="000E650D">
            <w:pPr>
              <w:pStyle w:val="null3"/>
              <w:rPr>
                <w:rFonts w:hint="default"/>
              </w:rPr>
            </w:pPr>
            <w:r>
              <w:t>3</w:t>
            </w:r>
          </w:p>
        </w:tc>
        <w:tc>
          <w:tcPr>
            <w:tcW w:w="2076" w:type="dxa"/>
          </w:tcPr>
          <w:p w:rsidR="00CC3BA7" w:rsidRDefault="00CC3BA7" w:rsidP="000E650D">
            <w:pPr>
              <w:pStyle w:val="null3"/>
              <w:rPr>
                <w:rFonts w:hint="default"/>
              </w:rPr>
            </w:pPr>
            <w:r>
              <w:t>★</w:t>
            </w:r>
          </w:p>
        </w:tc>
        <w:tc>
          <w:tcPr>
            <w:tcW w:w="2076" w:type="dxa"/>
          </w:tcPr>
          <w:p w:rsidR="00CC3BA7" w:rsidRDefault="00CC3BA7" w:rsidP="000E650D">
            <w:pPr>
              <w:pStyle w:val="null3"/>
              <w:rPr>
                <w:rFonts w:hint="default"/>
              </w:rPr>
            </w:pPr>
            <w:r>
              <w:t>验收、交付标准和方法</w:t>
            </w:r>
          </w:p>
        </w:tc>
        <w:tc>
          <w:tcPr>
            <w:tcW w:w="2076" w:type="dxa"/>
          </w:tcPr>
          <w:p w:rsidR="00CC3BA7" w:rsidRDefault="00CC3BA7" w:rsidP="000E650D">
            <w:pPr>
              <w:pStyle w:val="null3"/>
              <w:rPr>
                <w:rFonts w:hint="default"/>
              </w:rPr>
            </w:pPr>
            <w:r>
              <w:t>1</w:t>
            </w:r>
            <w:r>
              <w:t>）验收组织方式：自行验收</w:t>
            </w:r>
            <w:r>
              <w:t xml:space="preserve"> 2</w:t>
            </w:r>
            <w:r>
              <w:t>）是否邀请本项目的其他供应商：否</w:t>
            </w:r>
            <w:r>
              <w:t xml:space="preserve"> 3</w:t>
            </w:r>
            <w:r>
              <w:t>）是否邀请专家：否</w:t>
            </w:r>
            <w:r>
              <w:t xml:space="preserve"> 4</w:t>
            </w:r>
            <w:r>
              <w:t>）是否邀请服务对象：否</w:t>
            </w:r>
            <w:r>
              <w:t xml:space="preserve"> 5</w:t>
            </w:r>
            <w:r>
              <w:t>）是否邀请第三方检测机构：否</w:t>
            </w:r>
            <w:r>
              <w:t xml:space="preserve"> 6</w:t>
            </w:r>
            <w:r>
              <w:t>）履约验收程序：分段</w:t>
            </w:r>
            <w:r>
              <w:t>/</w:t>
            </w:r>
            <w:r>
              <w:t>分期验收</w:t>
            </w:r>
            <w:r>
              <w:t xml:space="preserve"> 7</w:t>
            </w:r>
            <w:r>
              <w:t>）履约验收时间：供应商提出验收申请之日起</w:t>
            </w:r>
            <w:r>
              <w:t>5</w:t>
            </w:r>
            <w:r>
              <w:t>日内组织验收</w:t>
            </w:r>
            <w:r>
              <w:t xml:space="preserve"> 8</w:t>
            </w:r>
            <w:r>
              <w:t>）验收组织的其他事项：①学校每季度对管理工作进行考核，连续或累计</w:t>
            </w:r>
            <w:r>
              <w:t>2</w:t>
            </w:r>
            <w:r>
              <w:t>个季度考核不合格，视为年度考核不合格，学校有权要求终止合同，由成交人承担违约和赔偿责任。年度考核合格后方可续签下一年度合同。</w:t>
            </w:r>
            <w:r>
              <w:t xml:space="preserve"> </w:t>
            </w:r>
            <w:r>
              <w:t>②按照学校划定的工作范围、工作内容及管理目标成立相关机构，制定相应工作流程、工作制度、监督考核办法，合理安排人员，科学管理，严格要求，达标运行。学校分管领导、主管部门负责监督、检查、指导，发现问题及时沟通、整改，规范运行。</w:t>
            </w:r>
            <w:r>
              <w:t xml:space="preserve"> </w:t>
            </w:r>
            <w:r>
              <w:t>③服务期满，或因考核不合格，学校提前终止合同，成交人应当在规定的时间内无条件撤出，并与学校办理交接手续。</w:t>
            </w:r>
            <w:r>
              <w:t xml:space="preserve"> </w:t>
            </w:r>
            <w:r>
              <w:t>履约验收附件请详见招标文件附件</w:t>
            </w:r>
            <w:r>
              <w:t xml:space="preserve"> 9</w:t>
            </w:r>
            <w:r>
              <w:t>）技术履约验收内容：按照本项目采购文件中“技术、服务要求”及成交人响应文件进行验收。</w:t>
            </w:r>
            <w:r>
              <w:t xml:space="preserve"> 10</w:t>
            </w:r>
            <w:r>
              <w:t>）商务履约验收内容：按照本项目采购文件中“商务要求”及成交人响应文件进行验收。</w:t>
            </w:r>
            <w:r>
              <w:t xml:space="preserve"> 11</w:t>
            </w:r>
            <w:r>
              <w:t>）履约验收标准：</w:t>
            </w:r>
            <w:r>
              <w:t xml:space="preserve"> </w:t>
            </w:r>
            <w:r>
              <w:t>由采购人组织，参照《财政部关于进一步加强政府采购需求和履约验收管理的指导意见》（财库〔</w:t>
            </w:r>
            <w:r>
              <w:t>2016</w:t>
            </w:r>
            <w:r>
              <w:t>〕</w:t>
            </w:r>
            <w:r>
              <w:t>205</w:t>
            </w:r>
            <w:r>
              <w:t>号）政府采购相关法律法规的要求进行验收。</w:t>
            </w:r>
            <w:r>
              <w:t xml:space="preserve"> 12</w:t>
            </w:r>
            <w:r>
              <w:t>）履约验收其他事项：无</w:t>
            </w:r>
          </w:p>
        </w:tc>
      </w:tr>
      <w:tr w:rsidR="00CC3BA7" w:rsidTr="000E650D">
        <w:tc>
          <w:tcPr>
            <w:tcW w:w="2076" w:type="dxa"/>
          </w:tcPr>
          <w:p w:rsidR="00CC3BA7" w:rsidRDefault="00CC3BA7" w:rsidP="000E650D">
            <w:pPr>
              <w:pStyle w:val="null3"/>
              <w:rPr>
                <w:rFonts w:hint="default"/>
              </w:rPr>
            </w:pPr>
            <w:r>
              <w:t>4</w:t>
            </w:r>
          </w:p>
        </w:tc>
        <w:tc>
          <w:tcPr>
            <w:tcW w:w="2076" w:type="dxa"/>
          </w:tcPr>
          <w:p w:rsidR="00CC3BA7" w:rsidRDefault="00CC3BA7" w:rsidP="000E650D">
            <w:pPr>
              <w:pStyle w:val="null3"/>
              <w:rPr>
                <w:rFonts w:hint="default"/>
              </w:rPr>
            </w:pPr>
            <w:r>
              <w:t>★</w:t>
            </w:r>
          </w:p>
        </w:tc>
        <w:tc>
          <w:tcPr>
            <w:tcW w:w="2076" w:type="dxa"/>
          </w:tcPr>
          <w:p w:rsidR="00CC3BA7" w:rsidRDefault="00CC3BA7" w:rsidP="000E650D">
            <w:pPr>
              <w:pStyle w:val="null3"/>
              <w:rPr>
                <w:rFonts w:hint="default"/>
              </w:rPr>
            </w:pPr>
            <w:r>
              <w:t>支付方式</w:t>
            </w:r>
          </w:p>
        </w:tc>
        <w:tc>
          <w:tcPr>
            <w:tcW w:w="2076" w:type="dxa"/>
          </w:tcPr>
          <w:p w:rsidR="00CC3BA7" w:rsidRDefault="00CC3BA7" w:rsidP="000E650D">
            <w:pPr>
              <w:pStyle w:val="null3"/>
              <w:rPr>
                <w:rFonts w:hint="default"/>
              </w:rPr>
            </w:pPr>
            <w:r>
              <w:t>分期付款</w:t>
            </w:r>
          </w:p>
        </w:tc>
      </w:tr>
      <w:tr w:rsidR="00CC3BA7" w:rsidTr="000E650D">
        <w:tc>
          <w:tcPr>
            <w:tcW w:w="2076" w:type="dxa"/>
          </w:tcPr>
          <w:p w:rsidR="00CC3BA7" w:rsidRDefault="00CC3BA7" w:rsidP="000E650D">
            <w:pPr>
              <w:pStyle w:val="null3"/>
              <w:rPr>
                <w:rFonts w:hint="default"/>
              </w:rPr>
            </w:pPr>
            <w:r>
              <w:t>5</w:t>
            </w:r>
          </w:p>
        </w:tc>
        <w:tc>
          <w:tcPr>
            <w:tcW w:w="2076" w:type="dxa"/>
          </w:tcPr>
          <w:p w:rsidR="00CC3BA7" w:rsidRDefault="00CC3BA7" w:rsidP="000E650D">
            <w:pPr>
              <w:pStyle w:val="null3"/>
              <w:rPr>
                <w:rFonts w:hint="default"/>
              </w:rPr>
            </w:pPr>
            <w:r>
              <w:t>★</w:t>
            </w:r>
          </w:p>
        </w:tc>
        <w:tc>
          <w:tcPr>
            <w:tcW w:w="2076" w:type="dxa"/>
          </w:tcPr>
          <w:p w:rsidR="00CC3BA7" w:rsidRDefault="00CC3BA7" w:rsidP="000E650D">
            <w:pPr>
              <w:pStyle w:val="null3"/>
              <w:rPr>
                <w:rFonts w:hint="default"/>
              </w:rPr>
            </w:pPr>
            <w:r>
              <w:t>付款进度安排</w:t>
            </w:r>
          </w:p>
        </w:tc>
        <w:tc>
          <w:tcPr>
            <w:tcW w:w="2076" w:type="dxa"/>
          </w:tcPr>
          <w:p w:rsidR="00CC3BA7" w:rsidRDefault="00CC3BA7" w:rsidP="000E650D">
            <w:pPr>
              <w:pStyle w:val="null3"/>
              <w:rPr>
                <w:rFonts w:hint="default"/>
              </w:rPr>
            </w:pPr>
            <w:r>
              <w:t>1</w:t>
            </w:r>
            <w:r>
              <w:t>、按季度以转账方式支付上季度服务费，采购人在收到成交人提供的合法发票后</w:t>
            </w:r>
            <w:r>
              <w:t xml:space="preserve"> </w:t>
            </w:r>
            <w:r>
              <w:t>，，达到付款条件起</w:t>
            </w:r>
            <w:r>
              <w:t>10</w:t>
            </w:r>
            <w:r>
              <w:t>日内，支付合同总金额的</w:t>
            </w:r>
            <w:r>
              <w:t>25.00%</w:t>
            </w:r>
          </w:p>
          <w:p w:rsidR="00CC3BA7" w:rsidRDefault="00CC3BA7" w:rsidP="000E650D">
            <w:pPr>
              <w:pStyle w:val="null3"/>
              <w:rPr>
                <w:rFonts w:hint="default"/>
              </w:rPr>
            </w:pPr>
            <w:r>
              <w:t>2</w:t>
            </w:r>
            <w:r>
              <w:t>、按季度以转账方式支付上季度服务费，采购人在收到成交人提供的合法发票后</w:t>
            </w:r>
            <w:r>
              <w:t xml:space="preserve"> </w:t>
            </w:r>
            <w:r>
              <w:t>，，达到付款条件起</w:t>
            </w:r>
            <w:r>
              <w:t>10</w:t>
            </w:r>
            <w:r>
              <w:t>日内，支付合同总金额的</w:t>
            </w:r>
            <w:r>
              <w:t>25.00%</w:t>
            </w:r>
          </w:p>
          <w:p w:rsidR="00CC3BA7" w:rsidRDefault="00CC3BA7" w:rsidP="000E650D">
            <w:pPr>
              <w:pStyle w:val="null3"/>
              <w:rPr>
                <w:rFonts w:hint="default"/>
              </w:rPr>
            </w:pPr>
            <w:r>
              <w:t>3</w:t>
            </w:r>
            <w:r>
              <w:t>、按季度以转账方式支付上季度服务费，采购人在收到成交人提供的合法发票后</w:t>
            </w:r>
            <w:r>
              <w:t xml:space="preserve"> </w:t>
            </w:r>
            <w:r>
              <w:t>，，达到付款条件起</w:t>
            </w:r>
            <w:r>
              <w:t>10</w:t>
            </w:r>
            <w:r>
              <w:t>日内，支付合同总金额的</w:t>
            </w:r>
            <w:r>
              <w:t>25.00%</w:t>
            </w:r>
          </w:p>
          <w:p w:rsidR="00CC3BA7" w:rsidRDefault="00CC3BA7" w:rsidP="000E650D">
            <w:pPr>
              <w:pStyle w:val="null3"/>
              <w:rPr>
                <w:rFonts w:hint="default"/>
              </w:rPr>
            </w:pPr>
            <w:r>
              <w:t>4</w:t>
            </w:r>
            <w:r>
              <w:t>、按季度以转账方式支付上季度服务费，采购人在收到成交人提供的合法发票后</w:t>
            </w:r>
            <w:r>
              <w:t xml:space="preserve"> </w:t>
            </w:r>
            <w:r>
              <w:t>，，达到付款条件起</w:t>
            </w:r>
            <w:r>
              <w:t>10</w:t>
            </w:r>
            <w:r>
              <w:t>日内，支付合同总金额的</w:t>
            </w:r>
            <w:r>
              <w:t>25.00%</w:t>
            </w:r>
          </w:p>
        </w:tc>
      </w:tr>
      <w:tr w:rsidR="00CC3BA7" w:rsidTr="000E650D">
        <w:tc>
          <w:tcPr>
            <w:tcW w:w="2076" w:type="dxa"/>
          </w:tcPr>
          <w:p w:rsidR="00CC3BA7" w:rsidRDefault="00CC3BA7" w:rsidP="000E650D">
            <w:pPr>
              <w:pStyle w:val="null3"/>
              <w:rPr>
                <w:rFonts w:hint="default"/>
              </w:rPr>
            </w:pPr>
            <w:r>
              <w:t>6</w:t>
            </w:r>
          </w:p>
        </w:tc>
        <w:tc>
          <w:tcPr>
            <w:tcW w:w="2076" w:type="dxa"/>
          </w:tcPr>
          <w:p w:rsidR="00CC3BA7" w:rsidRDefault="00CC3BA7" w:rsidP="000E650D"/>
        </w:tc>
        <w:tc>
          <w:tcPr>
            <w:tcW w:w="2076" w:type="dxa"/>
          </w:tcPr>
          <w:p w:rsidR="00CC3BA7" w:rsidRDefault="00CC3BA7" w:rsidP="000E650D">
            <w:pPr>
              <w:pStyle w:val="null3"/>
              <w:rPr>
                <w:rFonts w:hint="default"/>
              </w:rPr>
            </w:pPr>
            <w:r>
              <w:t>违约责任与解决争议的方法</w:t>
            </w:r>
          </w:p>
        </w:tc>
        <w:tc>
          <w:tcPr>
            <w:tcW w:w="2076" w:type="dxa"/>
          </w:tcPr>
          <w:p w:rsidR="00CC3BA7" w:rsidRDefault="00CC3BA7" w:rsidP="000E650D">
            <w:pPr>
              <w:pStyle w:val="null3"/>
              <w:rPr>
                <w:rFonts w:hint="default"/>
              </w:rPr>
            </w:pPr>
            <w:r>
              <w:t xml:space="preserve">1 </w:t>
            </w:r>
            <w:r>
              <w:t>甲乙双方必须遵守本合同并执行合同中的各项规定，保证本合同的正常履行。</w:t>
            </w:r>
            <w:r>
              <w:t xml:space="preserve"> 2 </w:t>
            </w:r>
            <w: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r>
              <w:t xml:space="preserve"> 3 </w:t>
            </w:r>
            <w:r>
              <w:t>乙方违约拒绝撤场，导致甲方经营教学不能正常进行的，应向甲方支付每天服务费千分之一的违约金。</w:t>
            </w:r>
            <w:r>
              <w:t xml:space="preserve"> 4 </w:t>
            </w:r>
            <w:r>
              <w:t>乙方有下列情形之一的，甲方有权单方立即解除合同，且不承担任何违约责任：</w:t>
            </w:r>
            <w:r>
              <w:t xml:space="preserve"> </w:t>
            </w:r>
            <w:r>
              <w:t>（</w:t>
            </w:r>
            <w:r>
              <w:t>1</w:t>
            </w:r>
            <w:r>
              <w:t>）乙方私自将甲方设备用于合同目的以外的用途的；</w:t>
            </w:r>
            <w:r>
              <w:t xml:space="preserve"> </w:t>
            </w:r>
            <w:r>
              <w:t>（</w:t>
            </w:r>
            <w:r>
              <w:t>2</w:t>
            </w:r>
            <w:r>
              <w:t>）乙方或乙方人员造成自身、甲方人员或学生、家长人身伤害事故的；</w:t>
            </w:r>
            <w:r>
              <w:t xml:space="preserve"> </w:t>
            </w:r>
            <w:r>
              <w:t>（</w:t>
            </w:r>
            <w:r>
              <w:t>3</w:t>
            </w:r>
            <w:r>
              <w:t>）乙方或乙方人员造成甲方或学生财产损失超过</w:t>
            </w:r>
            <w:r>
              <w:t>30000</w:t>
            </w:r>
            <w:r>
              <w:t>元的；</w:t>
            </w:r>
            <w:r>
              <w:t xml:space="preserve"> </w:t>
            </w:r>
            <w:r>
              <w:t>（</w:t>
            </w:r>
            <w:r>
              <w:t>4</w:t>
            </w:r>
            <w:r>
              <w:t>）乙方违反本合同约定，经甲方通知后在</w:t>
            </w:r>
            <w:r>
              <w:t>10</w:t>
            </w:r>
            <w:r>
              <w:t>天内仍不改正的；</w:t>
            </w:r>
            <w:r>
              <w:t xml:space="preserve"> </w:t>
            </w:r>
            <w:r>
              <w:t>（</w:t>
            </w:r>
            <w:r>
              <w:t>5</w:t>
            </w:r>
            <w:r>
              <w:t>）乙方违反本合同约定，根据法律规定或双方约定甲方有权解除合同的；</w:t>
            </w:r>
            <w:r>
              <w:t xml:space="preserve"> </w:t>
            </w:r>
            <w:r>
              <w:t>（</w:t>
            </w:r>
            <w:r>
              <w:t>6</w:t>
            </w:r>
            <w:r>
              <w:t>）连续两次考核不合格的。</w:t>
            </w:r>
            <w:r>
              <w:t xml:space="preserve"> 5 </w:t>
            </w:r>
            <w:r>
              <w:t>任何一方违约导致合同提前解除或者任何一方违约提前解除本合同的，应按未履行部分的合同价款的</w:t>
            </w:r>
            <w:r>
              <w:t>20%</w:t>
            </w:r>
            <w:r>
              <w:t>（百分之二十）向对方支付违约金，同时应正常结算合同解除之前发生的服务费用；依据本合同约定或法律规定提前解除合同的除外。</w:t>
            </w:r>
            <w:r>
              <w:t xml:space="preserve"> 6 </w:t>
            </w:r>
            <w:r>
              <w:t>任何一方有其他违反本合同情形的，应赔偿守约方全部损失。</w:t>
            </w:r>
            <w:r>
              <w:t xml:space="preserve"> 7 </w:t>
            </w:r>
            <w:r>
              <w:t>乙方提供的服务违法或侵犯他人权益的，应赔偿甲方全部损失，包括但不限于甲方因此支出的罚款、向他人作出的赔偿、诉讼仲裁费用、律师费用等。</w:t>
            </w:r>
            <w:r>
              <w:t xml:space="preserve"> 8 </w:t>
            </w:r>
            <w:r>
              <w:t>违约责任补充：</w:t>
            </w:r>
            <w:r>
              <w:t xml:space="preserve"> 8.1.</w:t>
            </w:r>
            <w:r>
              <w:t>一方违约造成对方员工人身损害同时构成工伤，导致对方向员工支付的工伤待遇，应作为对方损失，由违约方予以赔偿。</w:t>
            </w:r>
            <w:r>
              <w:t xml:space="preserve"> 8.2 </w:t>
            </w:r>
            <w:r>
              <w:t>一方违约应向对方赔偿或支付违约金的，另一方有权在应向违约方支付的款项直接扣除应赔偿的金额。</w:t>
            </w:r>
            <w:r>
              <w:t xml:space="preserve"> 8.3 </w:t>
            </w:r>
            <w:r>
              <w:t>任何一方员工的违约或不当行为，均视为该方的违约或不当行为。</w:t>
            </w:r>
            <w:r>
              <w:t xml:space="preserve"> 8.4</w:t>
            </w:r>
            <w:r>
              <w:t>乙方未按甲方要求按时足额提供管理、技术、服务人员的，或乙方提供的人员不符合甲方要求且未及时更换的，甲方有权单方解除合同或继续履行合同并要求乙方支付违约金，如甲方选择继续履行合同，乙方应以应到未到人数为基数按每人每天</w:t>
            </w:r>
            <w:r>
              <w:t>500</w:t>
            </w:r>
            <w:r>
              <w:t>元人民币向甲方支付违约金，乙方同意甲方有权在服务费用中直接扣减。</w:t>
            </w:r>
          </w:p>
        </w:tc>
      </w:tr>
    </w:tbl>
    <w:p w:rsidR="00CC3BA7" w:rsidRDefault="00CC3BA7" w:rsidP="00CC3BA7">
      <w:pPr>
        <w:pStyle w:val="null3"/>
        <w:outlineLvl w:val="2"/>
        <w:rPr>
          <w:rFonts w:hint="default"/>
        </w:rPr>
      </w:pPr>
      <w:r>
        <w:rPr>
          <w:b/>
          <w:sz w:val="28"/>
        </w:rPr>
        <w:t>3.5.</w:t>
      </w:r>
      <w:r>
        <w:rPr>
          <w:b/>
          <w:sz w:val="28"/>
        </w:rPr>
        <w:t>其他要求</w:t>
      </w:r>
    </w:p>
    <w:p w:rsidR="00906576" w:rsidRDefault="00CC3BA7" w:rsidP="00CC3BA7">
      <w:pPr>
        <w:pStyle w:val="null3"/>
        <w:ind w:firstLine="480"/>
      </w:pPr>
      <w:r>
        <w:t>采购包</w:t>
      </w:r>
      <w:r>
        <w:t>1</w:t>
      </w:r>
      <w:r>
        <w:t>：无。</w:t>
      </w:r>
      <w:bookmarkStart w:id="0" w:name="_GoBack"/>
      <w:bookmarkEnd w:id="0"/>
    </w:p>
    <w:sectPr w:rsidR="009065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A7" w:rsidRDefault="00CC3BA7" w:rsidP="00CC3BA7">
      <w:r>
        <w:separator/>
      </w:r>
    </w:p>
  </w:endnote>
  <w:endnote w:type="continuationSeparator" w:id="0">
    <w:p w:rsidR="00CC3BA7" w:rsidRDefault="00CC3BA7" w:rsidP="00CC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quot;times new roman&quot;">
    <w:altName w:val="Times New Roman"/>
    <w:panose1 w:val="00000000000000000000"/>
    <w:charset w:val="00"/>
    <w:family w:val="roman"/>
    <w:notTrueType/>
    <w:pitch w:val="default"/>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A7" w:rsidRDefault="00CC3BA7" w:rsidP="00CC3BA7">
      <w:r>
        <w:separator/>
      </w:r>
    </w:p>
  </w:footnote>
  <w:footnote w:type="continuationSeparator" w:id="0">
    <w:p w:rsidR="00CC3BA7" w:rsidRDefault="00CC3BA7" w:rsidP="00CC3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CD"/>
    <w:rsid w:val="004842CD"/>
    <w:rsid w:val="00906576"/>
    <w:rsid w:val="00CC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D82B90-0EB5-4134-B614-83EF5D07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3BA7"/>
    <w:rPr>
      <w:sz w:val="18"/>
      <w:szCs w:val="18"/>
    </w:rPr>
  </w:style>
  <w:style w:type="paragraph" w:styleId="a4">
    <w:name w:val="footer"/>
    <w:basedOn w:val="a"/>
    <w:link w:val="Char0"/>
    <w:uiPriority w:val="99"/>
    <w:unhideWhenUsed/>
    <w:rsid w:val="00CC3BA7"/>
    <w:pPr>
      <w:tabs>
        <w:tab w:val="center" w:pos="4153"/>
        <w:tab w:val="right" w:pos="8306"/>
      </w:tabs>
      <w:snapToGrid w:val="0"/>
      <w:jc w:val="left"/>
    </w:pPr>
    <w:rPr>
      <w:sz w:val="18"/>
      <w:szCs w:val="18"/>
    </w:rPr>
  </w:style>
  <w:style w:type="character" w:customStyle="1" w:styleId="Char0">
    <w:name w:val="页脚 Char"/>
    <w:basedOn w:val="a0"/>
    <w:link w:val="a4"/>
    <w:uiPriority w:val="99"/>
    <w:rsid w:val="00CC3BA7"/>
    <w:rPr>
      <w:sz w:val="18"/>
      <w:szCs w:val="18"/>
    </w:rPr>
  </w:style>
  <w:style w:type="paragraph" w:customStyle="1" w:styleId="null3">
    <w:name w:val="null3"/>
    <w:hidden/>
    <w:rsid w:val="00CC3BA7"/>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2024-07-10T08:33:00Z</dcterms:created>
  <dcterms:modified xsi:type="dcterms:W3CDTF">2024-07-10T08:52:00Z</dcterms:modified>
</cp:coreProperties>
</file>