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ind w:firstLine="0" w:firstLineChars="0"/>
        <w:jc w:val="center"/>
        <w:rPr>
          <w:rFonts w:ascii="宋体" w:hAnsi="宋体"/>
          <w:highlight w:val="none"/>
        </w:rPr>
      </w:pPr>
      <w:bookmarkStart w:id="0" w:name="_Toc80260572"/>
      <w:bookmarkStart w:id="1" w:name="_Toc8600"/>
      <w:bookmarkStart w:id="29" w:name="_GoBack"/>
      <w:bookmarkEnd w:id="29"/>
      <w:r>
        <w:rPr>
          <w:rFonts w:hint="eastAsia" w:ascii="宋体" w:hAnsi="宋体" w:cs="宋体"/>
          <w:highlight w:val="none"/>
        </w:rPr>
        <w:t xml:space="preserve">第五章 </w:t>
      </w:r>
      <w:r>
        <w:rPr>
          <w:rFonts w:hint="eastAsia" w:ascii="宋体" w:hAnsi="宋体" w:cs="宋体"/>
          <w:highlight w:val="none"/>
          <w:lang w:val="en-US" w:eastAsia="zh-CN"/>
        </w:rPr>
        <w:t>投标</w:t>
      </w:r>
      <w:r>
        <w:rPr>
          <w:rFonts w:hint="eastAsia" w:ascii="宋体" w:hAnsi="宋体" w:cs="宋体"/>
          <w:highlight w:val="none"/>
        </w:rPr>
        <w:t>文件格式</w:t>
      </w:r>
      <w:bookmarkEnd w:id="0"/>
      <w:bookmarkEnd w:id="1"/>
    </w:p>
    <w:p>
      <w:pPr>
        <w:ind w:firstLine="0" w:firstLineChars="0"/>
        <w:rPr>
          <w:rFonts w:ascii="宋体" w:hAnsi="宋体"/>
          <w:b/>
          <w:bCs/>
          <w:sz w:val="44"/>
          <w:szCs w:val="44"/>
          <w:highlight w:val="none"/>
          <w:u w:val="single"/>
        </w:rPr>
      </w:pPr>
    </w:p>
    <w:p>
      <w:pPr>
        <w:ind w:firstLine="0" w:firstLineChars="0"/>
        <w:jc w:val="center"/>
        <w:rPr>
          <w:rFonts w:ascii="宋体" w:hAnsi="宋体"/>
          <w:b/>
          <w:bCs/>
          <w:kern w:val="44"/>
          <w:sz w:val="44"/>
          <w:szCs w:val="44"/>
          <w:highlight w:val="none"/>
          <w:u w:val="single"/>
        </w:rPr>
      </w:pPr>
      <w:r>
        <w:rPr>
          <w:rFonts w:hint="eastAsia" w:ascii="宋体" w:hAnsi="宋体" w:cs="宋体"/>
          <w:b/>
          <w:bCs/>
          <w:kern w:val="44"/>
          <w:sz w:val="44"/>
          <w:szCs w:val="44"/>
          <w:highlight w:val="none"/>
          <w:u w:val="single"/>
        </w:rPr>
        <w:t xml:space="preserve">          项目</w:t>
      </w: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jc w:val="center"/>
        <w:rPr>
          <w:rFonts w:ascii="宋体" w:hAnsi="宋体"/>
          <w:sz w:val="72"/>
          <w:szCs w:val="72"/>
          <w:highlight w:val="none"/>
        </w:rPr>
      </w:pPr>
      <w:r>
        <w:rPr>
          <w:rFonts w:hint="eastAsia" w:ascii="宋体" w:hAnsi="宋体" w:cs="宋体"/>
          <w:sz w:val="72"/>
          <w:szCs w:val="72"/>
          <w:highlight w:val="none"/>
          <w:lang w:val="en-US" w:eastAsia="zh-CN"/>
        </w:rPr>
        <w:t>投标</w:t>
      </w:r>
      <w:r>
        <w:rPr>
          <w:rFonts w:hint="eastAsia" w:ascii="宋体" w:hAnsi="宋体" w:cs="宋体"/>
          <w:sz w:val="72"/>
          <w:szCs w:val="72"/>
          <w:highlight w:val="none"/>
        </w:rPr>
        <w:t>文件</w:t>
      </w: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jc w:val="left"/>
        <w:rPr>
          <w:rFonts w:ascii="宋体" w:hAnsi="宋体"/>
          <w:b/>
          <w:bCs/>
          <w:sz w:val="28"/>
          <w:szCs w:val="28"/>
          <w:highlight w:val="none"/>
        </w:rPr>
      </w:pPr>
      <w:r>
        <w:rPr>
          <w:rFonts w:hint="eastAsia" w:ascii="宋体" w:hAnsi="宋体" w:cs="宋体"/>
          <w:b/>
          <w:bCs/>
          <w:sz w:val="28"/>
          <w:szCs w:val="28"/>
          <w:highlight w:val="none"/>
          <w:lang w:val="en-US" w:eastAsia="zh-CN"/>
        </w:rPr>
        <w:t>投标人</w:t>
      </w:r>
      <w:r>
        <w:rPr>
          <w:rFonts w:hint="eastAsia" w:ascii="宋体" w:hAnsi="宋体" w:cs="宋体"/>
          <w:b/>
          <w:bCs/>
          <w:sz w:val="28"/>
          <w:szCs w:val="28"/>
          <w:highlight w:val="none"/>
        </w:rPr>
        <w:t>：（单位名称并加盖单位章）</w:t>
      </w:r>
    </w:p>
    <w:p>
      <w:pPr>
        <w:ind w:firstLine="0" w:firstLineChars="0"/>
        <w:jc w:val="left"/>
        <w:rPr>
          <w:rFonts w:ascii="宋体" w:hAnsi="宋体"/>
          <w:b/>
          <w:bCs/>
          <w:sz w:val="28"/>
          <w:szCs w:val="28"/>
          <w:highlight w:val="none"/>
        </w:rPr>
      </w:pPr>
    </w:p>
    <w:p>
      <w:pPr>
        <w:ind w:firstLine="0" w:firstLineChars="0"/>
        <w:jc w:val="left"/>
        <w:rPr>
          <w:rFonts w:ascii="宋体" w:hAnsi="宋体"/>
          <w:b/>
          <w:bCs/>
          <w:sz w:val="28"/>
          <w:szCs w:val="28"/>
          <w:highlight w:val="none"/>
        </w:rPr>
      </w:pPr>
      <w:r>
        <w:rPr>
          <w:rFonts w:hint="eastAsia" w:ascii="宋体" w:hAnsi="宋体" w:cs="宋体"/>
          <w:b/>
          <w:bCs/>
          <w:sz w:val="28"/>
          <w:szCs w:val="28"/>
          <w:highlight w:val="none"/>
        </w:rPr>
        <w:t>法定代表人或其委托代理人：（签字或盖章）</w:t>
      </w:r>
    </w:p>
    <w:p>
      <w:pPr>
        <w:ind w:firstLine="0" w:firstLineChars="0"/>
        <w:jc w:val="left"/>
        <w:rPr>
          <w:rFonts w:ascii="宋体" w:hAnsi="宋体"/>
          <w:b/>
          <w:bCs/>
          <w:highlight w:val="none"/>
          <w:u w:val="single"/>
        </w:rPr>
      </w:pPr>
    </w:p>
    <w:p>
      <w:pPr>
        <w:spacing w:line="380" w:lineRule="exact"/>
        <w:ind w:firstLine="0" w:firstLineChars="0"/>
        <w:jc w:val="center"/>
        <w:rPr>
          <w:rFonts w:ascii="宋体" w:hAnsi="宋体"/>
          <w:highlight w:val="none"/>
        </w:rPr>
      </w:pPr>
      <w:r>
        <w:rPr>
          <w:rFonts w:hint="eastAsia" w:ascii="宋体" w:hAnsi="宋体" w:cs="宋体"/>
          <w:b/>
          <w:bCs/>
          <w:sz w:val="28"/>
          <w:szCs w:val="28"/>
          <w:highlight w:val="none"/>
        </w:rPr>
        <w:t>年  月  日</w:t>
      </w:r>
    </w:p>
    <w:p>
      <w:pPr>
        <w:pageBreakBefore/>
        <w:spacing w:before="240"/>
        <w:ind w:firstLine="0" w:firstLineChars="0"/>
        <w:jc w:val="center"/>
        <w:rPr>
          <w:rFonts w:ascii="宋体" w:hAnsi="宋体"/>
          <w:b/>
          <w:bCs/>
          <w:sz w:val="32"/>
          <w:szCs w:val="32"/>
          <w:highlight w:val="none"/>
        </w:rPr>
      </w:pPr>
      <w:r>
        <w:rPr>
          <w:rFonts w:hint="eastAsia" w:ascii="宋体" w:hAnsi="宋体" w:cs="宋体"/>
          <w:b/>
          <w:bCs/>
          <w:sz w:val="32"/>
          <w:szCs w:val="32"/>
          <w:highlight w:val="none"/>
        </w:rPr>
        <w:t>目  录</w:t>
      </w:r>
    </w:p>
    <w:p>
      <w:pPr>
        <w:spacing w:line="560" w:lineRule="exact"/>
        <w:ind w:firstLine="0" w:firstLineChars="0"/>
        <w:rPr>
          <w:rFonts w:ascii="宋体" w:hAnsi="宋体"/>
          <w:highlight w:val="none"/>
        </w:rPr>
      </w:pPr>
      <w:r>
        <w:rPr>
          <w:rFonts w:hint="eastAsia" w:ascii="宋体" w:hAnsi="宋体" w:cs="宋体"/>
          <w:highlight w:val="none"/>
        </w:rPr>
        <w:t>一、</w:t>
      </w:r>
      <w:r>
        <w:rPr>
          <w:rFonts w:hint="eastAsia" w:ascii="宋体" w:hAnsi="宋体" w:cs="宋体"/>
          <w:highlight w:val="none"/>
          <w:lang w:val="en-US" w:eastAsia="zh-CN"/>
        </w:rPr>
        <w:t>投标</w:t>
      </w:r>
      <w:r>
        <w:rPr>
          <w:rFonts w:hint="eastAsia" w:ascii="宋体" w:hAnsi="宋体" w:cs="宋体"/>
          <w:highlight w:val="none"/>
        </w:rPr>
        <w:t>函及</w:t>
      </w:r>
      <w:r>
        <w:rPr>
          <w:rFonts w:hint="eastAsia" w:ascii="宋体" w:hAnsi="宋体" w:cs="宋体"/>
          <w:highlight w:val="none"/>
          <w:lang w:val="en-US" w:eastAsia="zh-CN"/>
        </w:rPr>
        <w:t>投标</w:t>
      </w:r>
      <w:r>
        <w:rPr>
          <w:rFonts w:hint="eastAsia" w:ascii="宋体" w:hAnsi="宋体" w:cs="宋体"/>
          <w:highlight w:val="none"/>
        </w:rPr>
        <w:t xml:space="preserve">函附录 </w:t>
      </w:r>
    </w:p>
    <w:p>
      <w:pPr>
        <w:spacing w:line="560" w:lineRule="exact"/>
        <w:ind w:firstLine="0" w:firstLineChars="0"/>
        <w:rPr>
          <w:rFonts w:ascii="宋体" w:hAnsi="宋体"/>
          <w:highlight w:val="none"/>
        </w:rPr>
      </w:pPr>
      <w:r>
        <w:rPr>
          <w:rFonts w:hint="eastAsia" w:ascii="宋体" w:hAnsi="宋体" w:cs="宋体"/>
          <w:highlight w:val="none"/>
        </w:rPr>
        <w:t xml:space="preserve">二、法定代表人身份证明 </w:t>
      </w:r>
    </w:p>
    <w:p>
      <w:pPr>
        <w:spacing w:line="560" w:lineRule="exact"/>
        <w:ind w:firstLine="0" w:firstLineChars="0"/>
        <w:rPr>
          <w:rFonts w:ascii="宋体" w:hAnsi="宋体"/>
          <w:highlight w:val="none"/>
        </w:rPr>
      </w:pPr>
      <w:r>
        <w:rPr>
          <w:rFonts w:hint="eastAsia" w:ascii="宋体" w:hAnsi="宋体" w:cs="宋体"/>
          <w:highlight w:val="none"/>
        </w:rPr>
        <w:t xml:space="preserve">三、授权委托书 </w:t>
      </w:r>
    </w:p>
    <w:p>
      <w:pPr>
        <w:spacing w:line="560" w:lineRule="exact"/>
        <w:ind w:firstLine="0" w:firstLineChars="0"/>
        <w:rPr>
          <w:rFonts w:ascii="宋体" w:hAnsi="宋体" w:cs="宋体"/>
          <w:highlight w:val="none"/>
        </w:rPr>
      </w:pPr>
      <w:r>
        <w:rPr>
          <w:rFonts w:hint="eastAsia" w:ascii="宋体" w:hAnsi="宋体" w:cs="宋体"/>
          <w:highlight w:val="none"/>
        </w:rPr>
        <w:t>四、</w:t>
      </w:r>
      <w:r>
        <w:rPr>
          <w:rFonts w:hint="eastAsia" w:ascii="宋体" w:hAnsi="宋体"/>
          <w:color w:val="000000"/>
          <w:highlight w:val="none"/>
        </w:rPr>
        <w:t>人员</w:t>
      </w:r>
      <w:r>
        <w:rPr>
          <w:rFonts w:ascii="宋体" w:hAnsi="宋体"/>
          <w:color w:val="000000"/>
          <w:highlight w:val="none"/>
        </w:rPr>
        <w:t>配置</w:t>
      </w:r>
      <w:r>
        <w:rPr>
          <w:rFonts w:hint="eastAsia" w:ascii="宋体" w:hAnsi="宋体"/>
          <w:color w:val="000000"/>
          <w:highlight w:val="none"/>
        </w:rPr>
        <w:t>表</w:t>
      </w:r>
      <w:r>
        <w:rPr>
          <w:rFonts w:hint="eastAsia" w:ascii="宋体" w:hAnsi="宋体" w:cs="宋体"/>
          <w:highlight w:val="none"/>
        </w:rPr>
        <w:t xml:space="preserve"> </w:t>
      </w:r>
    </w:p>
    <w:p>
      <w:pPr>
        <w:spacing w:line="560" w:lineRule="exact"/>
        <w:ind w:firstLine="0" w:firstLineChars="0"/>
        <w:rPr>
          <w:rFonts w:ascii="宋体" w:hAnsi="宋体"/>
          <w:highlight w:val="none"/>
        </w:rPr>
      </w:pPr>
      <w:r>
        <w:rPr>
          <w:rFonts w:hint="eastAsia" w:ascii="宋体" w:hAnsi="宋体" w:cs="宋体"/>
          <w:highlight w:val="none"/>
        </w:rPr>
        <w:t>五、资格审查资料</w:t>
      </w:r>
    </w:p>
    <w:p>
      <w:pPr>
        <w:spacing w:line="560" w:lineRule="exact"/>
        <w:ind w:firstLine="0" w:firstLineChars="0"/>
        <w:rPr>
          <w:rFonts w:hint="default" w:ascii="宋体" w:hAnsi="宋体" w:eastAsia="宋体"/>
          <w:highlight w:val="none"/>
          <w:lang w:val="en-US" w:eastAsia="zh-CN"/>
        </w:rPr>
      </w:pPr>
      <w:r>
        <w:rPr>
          <w:rFonts w:hint="eastAsia" w:ascii="宋体" w:hAnsi="宋体" w:cs="宋体"/>
          <w:highlight w:val="none"/>
        </w:rPr>
        <w:t>六、</w:t>
      </w:r>
      <w:r>
        <w:rPr>
          <w:rFonts w:hint="eastAsia" w:ascii="宋体" w:hAnsi="宋体" w:cs="宋体"/>
          <w:highlight w:val="none"/>
          <w:lang w:val="en-US" w:eastAsia="zh-CN"/>
        </w:rPr>
        <w:t>方案及技术措施</w:t>
      </w:r>
    </w:p>
    <w:p>
      <w:pPr>
        <w:spacing w:line="560" w:lineRule="exact"/>
        <w:ind w:firstLine="0" w:firstLineChars="0"/>
        <w:rPr>
          <w:rFonts w:ascii="宋体" w:hAnsi="宋体"/>
          <w:highlight w:val="none"/>
        </w:rPr>
      </w:pPr>
      <w:r>
        <w:rPr>
          <w:rFonts w:hint="eastAsia" w:ascii="宋体" w:hAnsi="宋体" w:cs="宋体"/>
          <w:highlight w:val="none"/>
        </w:rPr>
        <w:t>七、其他资料</w:t>
      </w:r>
    </w:p>
    <w:p>
      <w:pPr>
        <w:spacing w:line="560" w:lineRule="exact"/>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spacing w:line="400" w:lineRule="exact"/>
        <w:ind w:firstLine="0" w:firstLineChars="0"/>
        <w:rPr>
          <w:rFonts w:ascii="宋体" w:hAnsi="宋体"/>
          <w:sz w:val="21"/>
          <w:szCs w:val="21"/>
          <w:highlight w:val="none"/>
        </w:rPr>
      </w:pPr>
      <w:r>
        <w:rPr>
          <w:rFonts w:hint="eastAsia" w:ascii="宋体" w:hAnsi="宋体" w:cs="宋体"/>
          <w:sz w:val="21"/>
          <w:szCs w:val="21"/>
          <w:highlight w:val="none"/>
        </w:rPr>
        <w:t xml:space="preserve"> </w:t>
      </w:r>
    </w:p>
    <w:p>
      <w:pPr>
        <w:spacing w:line="380" w:lineRule="exact"/>
        <w:ind w:firstLine="0" w:firstLineChars="0"/>
        <w:rPr>
          <w:rFonts w:ascii="宋体" w:hAnsi="宋体"/>
          <w:sz w:val="21"/>
          <w:szCs w:val="21"/>
          <w:highlight w:val="none"/>
        </w:rPr>
      </w:pPr>
    </w:p>
    <w:p>
      <w:pPr>
        <w:spacing w:line="380" w:lineRule="exact"/>
        <w:ind w:firstLine="0" w:firstLineChars="0"/>
        <w:rPr>
          <w:rFonts w:ascii="宋体" w:hAnsi="宋体"/>
          <w:highlight w:val="none"/>
        </w:rPr>
      </w:pPr>
    </w:p>
    <w:p>
      <w:pPr>
        <w:spacing w:line="380" w:lineRule="exact"/>
        <w:ind w:firstLine="0" w:firstLineChars="0"/>
        <w:rPr>
          <w:rFonts w:ascii="宋体" w:hAnsi="宋体"/>
          <w:highlight w:val="none"/>
        </w:rPr>
      </w:pPr>
    </w:p>
    <w:p>
      <w:pPr>
        <w:spacing w:line="380" w:lineRule="exact"/>
        <w:ind w:firstLine="0" w:firstLineChars="0"/>
        <w:rPr>
          <w:rFonts w:ascii="宋体" w:hAnsi="宋体"/>
          <w:highlight w:val="none"/>
        </w:rPr>
      </w:pPr>
    </w:p>
    <w:p>
      <w:pPr>
        <w:spacing w:line="380" w:lineRule="exact"/>
        <w:ind w:firstLine="0" w:firstLineChars="0"/>
        <w:rPr>
          <w:rFonts w:ascii="宋体" w:hAnsi="宋体"/>
          <w:highlight w:val="none"/>
        </w:rPr>
      </w:pPr>
    </w:p>
    <w:p>
      <w:pPr>
        <w:spacing w:line="380" w:lineRule="exact"/>
        <w:ind w:firstLine="0" w:firstLineChars="0"/>
        <w:rPr>
          <w:rFonts w:ascii="宋体" w:hAnsi="宋体"/>
          <w:highlight w:val="none"/>
        </w:rPr>
      </w:pPr>
    </w:p>
    <w:p>
      <w:pPr>
        <w:spacing w:line="380" w:lineRule="exact"/>
        <w:ind w:firstLine="0" w:firstLineChars="0"/>
        <w:rPr>
          <w:rFonts w:ascii="宋体" w:hAnsi="宋体"/>
          <w:highlight w:val="none"/>
        </w:rPr>
      </w:pPr>
    </w:p>
    <w:p>
      <w:pPr>
        <w:spacing w:line="380" w:lineRule="exact"/>
        <w:ind w:firstLine="0" w:firstLineChars="0"/>
        <w:rPr>
          <w:rFonts w:ascii="宋体" w:hAnsi="宋体"/>
          <w:highlight w:val="none"/>
        </w:rPr>
      </w:pPr>
    </w:p>
    <w:p>
      <w:pPr>
        <w:widowControl/>
        <w:spacing w:line="240" w:lineRule="auto"/>
        <w:ind w:firstLine="0" w:firstLineChars="0"/>
        <w:jc w:val="left"/>
        <w:rPr>
          <w:rFonts w:ascii="宋体" w:hAnsi="宋体"/>
          <w:b/>
          <w:bCs/>
          <w:color w:val="000000"/>
          <w:kern w:val="0"/>
          <w:sz w:val="28"/>
          <w:szCs w:val="28"/>
          <w:highlight w:val="none"/>
        </w:rPr>
      </w:pPr>
      <w:r>
        <w:rPr>
          <w:rFonts w:ascii="宋体" w:hAnsi="宋体"/>
          <w:color w:val="000000"/>
          <w:sz w:val="28"/>
          <w:szCs w:val="28"/>
          <w:highlight w:val="none"/>
        </w:rPr>
        <w:br w:type="page"/>
      </w:r>
    </w:p>
    <w:p>
      <w:pPr>
        <w:pStyle w:val="5"/>
        <w:ind w:left="410" w:leftChars="171" w:firstLine="562"/>
        <w:jc w:val="center"/>
        <w:rPr>
          <w:rFonts w:ascii="宋体" w:hAnsi="宋体"/>
          <w:color w:val="000000"/>
          <w:sz w:val="28"/>
          <w:szCs w:val="28"/>
          <w:highlight w:val="none"/>
        </w:rPr>
      </w:pPr>
      <w:r>
        <w:rPr>
          <w:rFonts w:hint="eastAsia" w:ascii="宋体" w:hAnsi="宋体"/>
          <w:color w:val="000000"/>
          <w:sz w:val="28"/>
          <w:szCs w:val="28"/>
          <w:highlight w:val="none"/>
        </w:rPr>
        <w:t>一、</w:t>
      </w:r>
      <w:r>
        <w:rPr>
          <w:rFonts w:hint="eastAsia" w:ascii="宋体" w:hAnsi="宋体"/>
          <w:color w:val="000000"/>
          <w:sz w:val="28"/>
          <w:szCs w:val="28"/>
          <w:highlight w:val="none"/>
          <w:lang w:val="en-US" w:eastAsia="zh-CN"/>
        </w:rPr>
        <w:t>投标</w:t>
      </w:r>
      <w:r>
        <w:rPr>
          <w:rFonts w:hint="eastAsia" w:ascii="宋体" w:hAnsi="宋体"/>
          <w:color w:val="000000"/>
          <w:sz w:val="28"/>
          <w:szCs w:val="28"/>
          <w:highlight w:val="none"/>
        </w:rPr>
        <w:t>函及</w:t>
      </w:r>
      <w:r>
        <w:rPr>
          <w:rFonts w:hint="eastAsia" w:ascii="宋体" w:hAnsi="宋体"/>
          <w:color w:val="000000"/>
          <w:sz w:val="28"/>
          <w:szCs w:val="28"/>
          <w:highlight w:val="none"/>
          <w:lang w:val="en-US" w:eastAsia="zh-CN"/>
        </w:rPr>
        <w:t>投标</w:t>
      </w:r>
      <w:r>
        <w:rPr>
          <w:rFonts w:hint="eastAsia" w:ascii="宋体" w:hAnsi="宋体"/>
          <w:color w:val="000000"/>
          <w:sz w:val="28"/>
          <w:szCs w:val="28"/>
          <w:highlight w:val="none"/>
        </w:rPr>
        <w:t>函附录</w:t>
      </w:r>
    </w:p>
    <w:p>
      <w:pPr>
        <w:ind w:firstLine="562"/>
        <w:jc w:val="center"/>
        <w:rPr>
          <w:rFonts w:ascii="宋体" w:hAnsi="宋体"/>
          <w:b/>
          <w:color w:val="000000"/>
          <w:sz w:val="32"/>
          <w:szCs w:val="32"/>
          <w:highlight w:val="none"/>
        </w:rPr>
      </w:pPr>
      <w:r>
        <w:rPr>
          <w:rFonts w:hint="eastAsia" w:ascii="宋体" w:hAnsi="宋体"/>
          <w:b/>
          <w:color w:val="000000"/>
          <w:sz w:val="28"/>
          <w:szCs w:val="28"/>
          <w:highlight w:val="none"/>
        </w:rPr>
        <w:t>（一）</w:t>
      </w:r>
      <w:r>
        <w:rPr>
          <w:rFonts w:hint="eastAsia" w:ascii="宋体" w:hAnsi="宋体"/>
          <w:b/>
          <w:color w:val="000000"/>
          <w:sz w:val="28"/>
          <w:szCs w:val="28"/>
          <w:highlight w:val="none"/>
          <w:lang w:val="en-US" w:eastAsia="zh-CN"/>
        </w:rPr>
        <w:t>投标</w:t>
      </w:r>
      <w:r>
        <w:rPr>
          <w:rFonts w:hint="eastAsia" w:ascii="宋体" w:hAnsi="宋体"/>
          <w:b/>
          <w:color w:val="000000"/>
          <w:sz w:val="28"/>
          <w:szCs w:val="28"/>
          <w:highlight w:val="none"/>
        </w:rPr>
        <w:t>函</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u w:val="single"/>
        </w:rPr>
        <w:t>成都轨道城市投资集团有限公司</w:t>
      </w:r>
      <w:r>
        <w:rPr>
          <w:rFonts w:hint="eastAsia" w:ascii="宋体" w:hAnsi="宋体"/>
          <w:color w:val="000000"/>
          <w:highlight w:val="none"/>
        </w:rPr>
        <w:t>（</w:t>
      </w:r>
      <w:r>
        <w:rPr>
          <w:rFonts w:hint="eastAsia" w:ascii="宋体" w:hAnsi="宋体"/>
          <w:color w:val="000000"/>
          <w:highlight w:val="none"/>
          <w:lang w:val="en-US" w:eastAsia="zh-CN"/>
        </w:rPr>
        <w:t>招标</w:t>
      </w:r>
      <w:r>
        <w:rPr>
          <w:rFonts w:hint="eastAsia" w:ascii="宋体" w:hAnsi="宋体"/>
          <w:color w:val="000000"/>
          <w:highlight w:val="none"/>
        </w:rPr>
        <w:t>人名称）：</w:t>
      </w:r>
    </w:p>
    <w:p>
      <w:pPr>
        <w:autoSpaceDE w:val="0"/>
        <w:autoSpaceDN w:val="0"/>
        <w:adjustRightInd w:val="0"/>
        <w:snapToGrid w:val="0"/>
        <w:spacing w:line="420" w:lineRule="exact"/>
        <w:ind w:firstLine="480"/>
        <w:rPr>
          <w:rFonts w:ascii="宋体" w:hAnsi="宋体"/>
          <w:highlight w:val="none"/>
        </w:rPr>
      </w:pPr>
      <w:r>
        <w:rPr>
          <w:rFonts w:hint="eastAsia" w:ascii="宋体" w:hAnsi="宋体"/>
          <w:color w:val="000000"/>
          <w:highlight w:val="none"/>
        </w:rPr>
        <w:t>1．我方已仔细研究了</w:t>
      </w:r>
      <w:r>
        <w:rPr>
          <w:rFonts w:hint="eastAsia" w:ascii="宋体" w:hAnsi="宋体"/>
          <w:color w:val="000000"/>
          <w:highlight w:val="none"/>
          <w:u w:val="single"/>
        </w:rPr>
        <w:t>成都轨道城市投资集团</w:t>
      </w:r>
      <w:r>
        <w:rPr>
          <w:rFonts w:hint="eastAsia" w:ascii="宋体" w:hAnsi="宋体"/>
          <w:color w:val="000000"/>
          <w:highlight w:val="none"/>
          <w:u w:val="single"/>
          <w:lang w:val="en-US" w:eastAsia="zh-CN"/>
        </w:rPr>
        <w:t>有限公司</w:t>
      </w:r>
      <w:r>
        <w:rPr>
          <w:rFonts w:hint="eastAsia" w:ascii="宋体" w:hAnsi="宋体"/>
          <w:color w:val="000000"/>
          <w:highlight w:val="none"/>
          <w:u w:val="single"/>
        </w:rPr>
        <w:t>202</w:t>
      </w:r>
      <w:r>
        <w:rPr>
          <w:rFonts w:hint="eastAsia" w:ascii="宋体" w:hAnsi="宋体"/>
          <w:color w:val="000000"/>
          <w:highlight w:val="none"/>
          <w:u w:val="single"/>
          <w:lang w:val="en-US" w:eastAsia="zh-CN"/>
        </w:rPr>
        <w:t>4</w:t>
      </w:r>
      <w:r>
        <w:rPr>
          <w:rFonts w:hint="eastAsia" w:ascii="宋体" w:hAnsi="宋体"/>
          <w:color w:val="000000"/>
          <w:highlight w:val="none"/>
          <w:u w:val="single"/>
        </w:rPr>
        <w:t>-202</w:t>
      </w:r>
      <w:r>
        <w:rPr>
          <w:rFonts w:hint="eastAsia" w:ascii="宋体" w:hAnsi="宋体"/>
          <w:color w:val="000000"/>
          <w:highlight w:val="none"/>
          <w:u w:val="single"/>
          <w:lang w:val="en-US" w:eastAsia="zh-CN"/>
        </w:rPr>
        <w:t>5</w:t>
      </w:r>
      <w:r>
        <w:rPr>
          <w:rFonts w:hint="eastAsia" w:ascii="宋体" w:hAnsi="宋体"/>
          <w:color w:val="000000"/>
          <w:highlight w:val="none"/>
          <w:u w:val="single"/>
        </w:rPr>
        <w:t>年度</w:t>
      </w:r>
      <w:r>
        <w:rPr>
          <w:rFonts w:hint="eastAsia" w:ascii="宋体" w:hAnsi="宋体"/>
          <w:color w:val="000000"/>
          <w:highlight w:val="none"/>
          <w:u w:val="single"/>
          <w:lang w:val="en-US" w:eastAsia="zh-CN"/>
        </w:rPr>
        <w:t>第三方检测</w:t>
      </w:r>
      <w:r>
        <w:rPr>
          <w:rFonts w:hint="eastAsia" w:ascii="宋体" w:hAnsi="宋体"/>
          <w:color w:val="000000"/>
          <w:highlight w:val="none"/>
          <w:u w:val="single"/>
        </w:rPr>
        <w:t>供应商库</w:t>
      </w:r>
      <w:r>
        <w:rPr>
          <w:rFonts w:hint="eastAsia" w:ascii="宋体" w:hAnsi="宋体"/>
          <w:color w:val="000000"/>
          <w:highlight w:val="none"/>
        </w:rPr>
        <w:t>（项目名称）</w:t>
      </w:r>
      <w:r>
        <w:rPr>
          <w:rFonts w:hint="eastAsia" w:ascii="宋体" w:hAnsi="宋体"/>
          <w:color w:val="000000"/>
          <w:highlight w:val="none"/>
          <w:lang w:val="en-US" w:eastAsia="zh-CN"/>
        </w:rPr>
        <w:t>招标</w:t>
      </w:r>
      <w:r>
        <w:rPr>
          <w:rFonts w:hint="eastAsia" w:ascii="宋体" w:hAnsi="宋体"/>
          <w:color w:val="000000"/>
          <w:highlight w:val="none"/>
        </w:rPr>
        <w:t>文件的全部内容，</w:t>
      </w:r>
      <w:r>
        <w:rPr>
          <w:rFonts w:hint="eastAsia" w:ascii="宋体" w:hAnsi="宋体"/>
          <w:highlight w:val="none"/>
        </w:rPr>
        <w:t>愿意以</w:t>
      </w:r>
      <w:r>
        <w:rPr>
          <w:rFonts w:hint="eastAsia" w:ascii="宋体" w:hAnsi="宋体"/>
          <w:highlight w:val="none"/>
          <w:lang w:val="en-US" w:eastAsia="zh-CN"/>
        </w:rPr>
        <w:t>招标控制价下浮</w:t>
      </w:r>
      <w:r>
        <w:rPr>
          <w:rFonts w:hint="eastAsia" w:ascii="宋体" w:hAnsi="宋体"/>
          <w:highlight w:val="none"/>
        </w:rPr>
        <w:t>_____</w:t>
      </w:r>
      <w:r>
        <w:rPr>
          <w:rFonts w:hint="eastAsia" w:ascii="宋体" w:hAnsi="宋体"/>
          <w:highlight w:val="none"/>
          <w:lang w:val="en-US" w:eastAsia="zh-CN"/>
        </w:rPr>
        <w:t>%（须填整数）</w:t>
      </w:r>
      <w:r>
        <w:rPr>
          <w:rFonts w:hint="eastAsia" w:ascii="宋体" w:hAnsi="宋体"/>
          <w:highlight w:val="none"/>
        </w:rPr>
        <w:t>的</w:t>
      </w:r>
      <w:r>
        <w:rPr>
          <w:rFonts w:hint="eastAsia" w:ascii="宋体" w:hAnsi="宋体"/>
          <w:highlight w:val="none"/>
          <w:lang w:val="en-US" w:eastAsia="zh-CN"/>
        </w:rPr>
        <w:t>投标</w:t>
      </w:r>
      <w:r>
        <w:rPr>
          <w:rFonts w:hint="eastAsia" w:ascii="宋体" w:hAnsi="宋体"/>
          <w:highlight w:val="none"/>
        </w:rPr>
        <w:t>报价，响应</w:t>
      </w:r>
      <w:r>
        <w:rPr>
          <w:rFonts w:hint="eastAsia" w:ascii="宋体" w:hAnsi="宋体"/>
          <w:highlight w:val="none"/>
          <w:lang w:val="en-US" w:eastAsia="zh-CN"/>
        </w:rPr>
        <w:t>招标</w:t>
      </w:r>
      <w:r>
        <w:rPr>
          <w:rFonts w:hint="eastAsia" w:ascii="宋体" w:hAnsi="宋体"/>
          <w:highlight w:val="none"/>
        </w:rPr>
        <w:t>文件服务期限，按合同约定提供本项目</w:t>
      </w:r>
      <w:r>
        <w:rPr>
          <w:rFonts w:hint="eastAsia" w:ascii="宋体" w:hAnsi="宋体"/>
          <w:highlight w:val="none"/>
          <w:lang w:val="en-US" w:eastAsia="zh-CN"/>
        </w:rPr>
        <w:t>检测</w:t>
      </w:r>
      <w:r>
        <w:rPr>
          <w:rFonts w:hint="eastAsia" w:ascii="宋体" w:hAnsi="宋体"/>
          <w:highlight w:val="none"/>
        </w:rPr>
        <w:t>服务，质量达到</w:t>
      </w:r>
      <w:r>
        <w:rPr>
          <w:rFonts w:hint="eastAsia" w:ascii="宋体" w:hAnsi="宋体" w:cs="Arial"/>
          <w:kern w:val="0"/>
          <w:highlight w:val="none"/>
          <w:u w:val="single"/>
        </w:rPr>
        <w:t>符合国家规范、政府相关文件及甲方要求</w:t>
      </w:r>
      <w:r>
        <w:rPr>
          <w:rFonts w:hint="eastAsia" w:ascii="宋体" w:hAnsi="宋体"/>
          <w:highlight w:val="none"/>
        </w:rPr>
        <w:t>。</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2．我方承诺在</w:t>
      </w:r>
      <w:r>
        <w:rPr>
          <w:rFonts w:hint="eastAsia" w:ascii="宋体" w:hAnsi="宋体"/>
          <w:color w:val="000000"/>
          <w:highlight w:val="none"/>
          <w:lang w:val="en-US" w:eastAsia="zh-CN"/>
        </w:rPr>
        <w:t>投标</w:t>
      </w:r>
      <w:r>
        <w:rPr>
          <w:rFonts w:hint="eastAsia" w:ascii="宋体" w:hAnsi="宋体"/>
          <w:color w:val="000000"/>
          <w:highlight w:val="none"/>
        </w:rPr>
        <w:t>有效期内不撤销</w:t>
      </w:r>
      <w:r>
        <w:rPr>
          <w:rFonts w:hint="eastAsia" w:ascii="宋体" w:hAnsi="宋体"/>
          <w:color w:val="000000"/>
          <w:highlight w:val="none"/>
          <w:lang w:val="en-US" w:eastAsia="zh-CN"/>
        </w:rPr>
        <w:t>投标</w:t>
      </w:r>
      <w:r>
        <w:rPr>
          <w:rFonts w:hint="eastAsia" w:ascii="宋体" w:hAnsi="宋体"/>
          <w:color w:val="000000"/>
          <w:highlight w:val="none"/>
        </w:rPr>
        <w:t>文件。</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3．如我方成为</w:t>
      </w:r>
      <w:r>
        <w:rPr>
          <w:rFonts w:hint="eastAsia" w:ascii="宋体" w:hAnsi="宋体"/>
          <w:color w:val="000000"/>
          <w:highlight w:val="none"/>
          <w:lang w:val="en-US" w:eastAsia="zh-CN"/>
        </w:rPr>
        <w:t>中标</w:t>
      </w:r>
      <w:r>
        <w:rPr>
          <w:rFonts w:hint="eastAsia" w:ascii="宋体" w:hAnsi="宋体"/>
          <w:color w:val="000000"/>
          <w:highlight w:val="none"/>
        </w:rPr>
        <w:t>人：</w:t>
      </w:r>
    </w:p>
    <w:p>
      <w:pPr>
        <w:adjustRightInd w:val="0"/>
        <w:snapToGrid w:val="0"/>
        <w:spacing w:line="420" w:lineRule="exact"/>
        <w:ind w:firstLine="480"/>
        <w:rPr>
          <w:rFonts w:ascii="宋体" w:hAnsi="宋体"/>
          <w:color w:val="000000"/>
          <w:highlight w:val="none"/>
        </w:rPr>
      </w:pPr>
      <w:r>
        <w:rPr>
          <w:rFonts w:ascii="宋体" w:hAnsi="宋体"/>
          <w:color w:val="000000"/>
          <w:highlight w:val="none"/>
        </w:rPr>
        <w:t>(l</w:t>
      </w:r>
      <w:r>
        <w:rPr>
          <w:rFonts w:hint="eastAsia" w:ascii="宋体" w:hAnsi="宋体"/>
          <w:color w:val="000000"/>
          <w:highlight w:val="none"/>
        </w:rPr>
        <w:t>)</w:t>
      </w:r>
      <w:r>
        <w:rPr>
          <w:rFonts w:ascii="宋体" w:hAnsi="宋体"/>
          <w:color w:val="000000"/>
          <w:highlight w:val="none"/>
        </w:rPr>
        <w:t>我方承诺在收到</w:t>
      </w:r>
      <w:r>
        <w:rPr>
          <w:rFonts w:hint="eastAsia" w:ascii="宋体" w:hAnsi="宋体"/>
          <w:color w:val="000000"/>
          <w:highlight w:val="none"/>
          <w:lang w:val="en-US" w:eastAsia="zh-CN"/>
        </w:rPr>
        <w:t>中标</w:t>
      </w:r>
      <w:r>
        <w:rPr>
          <w:rFonts w:hint="eastAsia" w:ascii="宋体" w:hAnsi="宋体"/>
          <w:color w:val="000000"/>
          <w:highlight w:val="none"/>
        </w:rPr>
        <w:t>通知书</w:t>
      </w:r>
      <w:r>
        <w:rPr>
          <w:rFonts w:ascii="宋体" w:hAnsi="宋体"/>
          <w:color w:val="000000"/>
          <w:highlight w:val="none"/>
        </w:rPr>
        <w:t>后，在</w:t>
      </w:r>
      <w:r>
        <w:rPr>
          <w:rFonts w:hint="eastAsia" w:ascii="宋体" w:hAnsi="宋体"/>
          <w:color w:val="000000"/>
          <w:highlight w:val="none"/>
          <w:lang w:val="en-US" w:eastAsia="zh-CN"/>
        </w:rPr>
        <w:t>中标</w:t>
      </w:r>
      <w:r>
        <w:rPr>
          <w:rFonts w:hint="eastAsia" w:ascii="宋体" w:hAnsi="宋体"/>
          <w:color w:val="000000"/>
          <w:highlight w:val="none"/>
        </w:rPr>
        <w:t>通知书</w:t>
      </w:r>
      <w:r>
        <w:rPr>
          <w:rFonts w:ascii="宋体" w:hAnsi="宋体"/>
          <w:color w:val="000000"/>
          <w:highlight w:val="none"/>
        </w:rPr>
        <w:t>规定的期限内与你方签订合同。</w:t>
      </w:r>
    </w:p>
    <w:p>
      <w:pPr>
        <w:adjustRightInd w:val="0"/>
        <w:snapToGrid w:val="0"/>
        <w:spacing w:line="420" w:lineRule="exact"/>
        <w:ind w:firstLine="480"/>
        <w:rPr>
          <w:rFonts w:ascii="宋体" w:hAnsi="宋体"/>
          <w:color w:val="000000"/>
          <w:highlight w:val="none"/>
        </w:rPr>
      </w:pPr>
      <w:r>
        <w:rPr>
          <w:rFonts w:ascii="宋体" w:hAnsi="宋体"/>
          <w:color w:val="000000"/>
          <w:highlight w:val="none"/>
        </w:rPr>
        <w:t>(2</w:t>
      </w:r>
      <w:r>
        <w:rPr>
          <w:rFonts w:hint="eastAsia" w:ascii="宋体" w:hAnsi="宋体"/>
          <w:color w:val="000000"/>
          <w:highlight w:val="none"/>
        </w:rPr>
        <w:t>)</w:t>
      </w:r>
      <w:r>
        <w:rPr>
          <w:rFonts w:ascii="宋体" w:hAnsi="宋体"/>
          <w:color w:val="000000"/>
          <w:highlight w:val="none"/>
        </w:rPr>
        <w:t>随同本</w:t>
      </w:r>
      <w:r>
        <w:rPr>
          <w:rFonts w:hint="eastAsia" w:ascii="宋体" w:hAnsi="宋体"/>
          <w:color w:val="000000"/>
          <w:highlight w:val="none"/>
          <w:lang w:val="en-US" w:eastAsia="zh-CN"/>
        </w:rPr>
        <w:t>投标</w:t>
      </w:r>
      <w:r>
        <w:rPr>
          <w:rFonts w:ascii="宋体" w:hAnsi="宋体"/>
          <w:color w:val="000000"/>
          <w:highlight w:val="none"/>
        </w:rPr>
        <w:t>函递交的</w:t>
      </w:r>
      <w:r>
        <w:rPr>
          <w:rFonts w:hint="eastAsia" w:ascii="宋体" w:hAnsi="宋体"/>
          <w:color w:val="000000"/>
          <w:highlight w:val="none"/>
          <w:lang w:val="en-US" w:eastAsia="zh-CN"/>
        </w:rPr>
        <w:t>投标</w:t>
      </w:r>
      <w:r>
        <w:rPr>
          <w:rFonts w:ascii="宋体" w:hAnsi="宋体"/>
          <w:color w:val="000000"/>
          <w:highlight w:val="none"/>
        </w:rPr>
        <w:t>函附录属于</w:t>
      </w:r>
      <w:r>
        <w:rPr>
          <w:rFonts w:hint="eastAsia" w:ascii="宋体" w:hAnsi="宋体"/>
          <w:color w:val="000000"/>
          <w:highlight w:val="none"/>
        </w:rPr>
        <w:t>合</w:t>
      </w:r>
      <w:r>
        <w:rPr>
          <w:rFonts w:ascii="宋体" w:hAnsi="宋体"/>
          <w:color w:val="000000"/>
          <w:highlight w:val="none"/>
        </w:rPr>
        <w:t>同文件的组成部分。</w:t>
      </w:r>
    </w:p>
    <w:p>
      <w:pPr>
        <w:adjustRightInd w:val="0"/>
        <w:snapToGrid w:val="0"/>
        <w:spacing w:line="420" w:lineRule="exact"/>
        <w:ind w:firstLine="480"/>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w:t>
      </w:r>
      <w:r>
        <w:rPr>
          <w:rFonts w:ascii="宋体" w:hAnsi="宋体"/>
          <w:color w:val="000000"/>
          <w:highlight w:val="none"/>
        </w:rPr>
        <w:t>我方承诺按照</w:t>
      </w:r>
      <w:r>
        <w:rPr>
          <w:rFonts w:hint="eastAsia" w:ascii="宋体" w:hAnsi="宋体"/>
          <w:color w:val="000000"/>
          <w:highlight w:val="none"/>
          <w:lang w:val="en-US" w:eastAsia="zh-CN"/>
        </w:rPr>
        <w:t>招标</w:t>
      </w:r>
      <w:r>
        <w:rPr>
          <w:rFonts w:hint="eastAsia" w:ascii="宋体" w:hAnsi="宋体"/>
          <w:color w:val="000000"/>
          <w:highlight w:val="none"/>
        </w:rPr>
        <w:t>文件</w:t>
      </w:r>
      <w:r>
        <w:rPr>
          <w:rFonts w:ascii="宋体" w:hAnsi="宋体"/>
          <w:color w:val="000000"/>
          <w:highlight w:val="none"/>
        </w:rPr>
        <w:t>规定向你方递交履约担保。</w:t>
      </w:r>
    </w:p>
    <w:p>
      <w:pPr>
        <w:adjustRightInd w:val="0"/>
        <w:snapToGrid w:val="0"/>
        <w:spacing w:line="420" w:lineRule="exact"/>
        <w:ind w:firstLine="480"/>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w:t>
      </w:r>
      <w:r>
        <w:rPr>
          <w:rFonts w:ascii="宋体" w:hAnsi="宋体"/>
          <w:color w:val="000000"/>
          <w:highlight w:val="none"/>
        </w:rPr>
        <w:t>我方承诺在合同约定的期限内完成并移交全部合同</w:t>
      </w:r>
      <w:r>
        <w:rPr>
          <w:rFonts w:hint="eastAsia" w:ascii="宋体" w:hAnsi="宋体"/>
          <w:color w:val="000000"/>
          <w:highlight w:val="none"/>
        </w:rPr>
        <w:t>相关资料</w:t>
      </w:r>
      <w:r>
        <w:rPr>
          <w:rFonts w:ascii="宋体" w:hAnsi="宋体"/>
          <w:color w:val="000000"/>
          <w:highlight w:val="none"/>
        </w:rPr>
        <w:t>。</w:t>
      </w:r>
    </w:p>
    <w:p>
      <w:pPr>
        <w:adjustRightInd w:val="0"/>
        <w:snapToGrid w:val="0"/>
        <w:spacing w:line="420" w:lineRule="exact"/>
        <w:ind w:firstLine="480"/>
        <w:rPr>
          <w:rFonts w:ascii="宋体" w:hAnsi="宋体"/>
          <w:color w:val="000000"/>
          <w:highlight w:val="none"/>
        </w:rPr>
      </w:pPr>
      <w:r>
        <w:rPr>
          <w:rFonts w:ascii="宋体" w:hAnsi="宋体"/>
          <w:color w:val="000000"/>
          <w:highlight w:val="none"/>
        </w:rPr>
        <w:t>(5</w:t>
      </w:r>
      <w:r>
        <w:rPr>
          <w:rFonts w:hint="eastAsia" w:ascii="宋体" w:hAnsi="宋体"/>
          <w:color w:val="000000"/>
          <w:highlight w:val="none"/>
        </w:rPr>
        <w:t>)</w:t>
      </w:r>
      <w:r>
        <w:rPr>
          <w:rFonts w:ascii="宋体" w:hAnsi="宋体"/>
          <w:color w:val="000000"/>
          <w:highlight w:val="none"/>
        </w:rPr>
        <w:t>我方在此声明：我方未处于财产被接管、冻结、破产状态，未处于四川省行政区域内有关行政处罚期间。</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w:t>
      </w:r>
      <w:r>
        <w:rPr>
          <w:rFonts w:ascii="宋体" w:hAnsi="宋体"/>
          <w:color w:val="000000"/>
          <w:highlight w:val="none"/>
        </w:rPr>
        <w:t>我方在此承诺：我方拟派往本项目的</w:t>
      </w:r>
      <w:r>
        <w:rPr>
          <w:rFonts w:hint="eastAsia" w:ascii="宋体" w:hAnsi="宋体"/>
          <w:color w:val="000000"/>
          <w:highlight w:val="none"/>
        </w:rPr>
        <w:t>所有人员</w:t>
      </w:r>
      <w:r>
        <w:rPr>
          <w:rFonts w:ascii="宋体" w:hAnsi="宋体"/>
          <w:color w:val="000000"/>
          <w:highlight w:val="none"/>
        </w:rPr>
        <w:t>均为我单位人员。</w:t>
      </w:r>
    </w:p>
    <w:p>
      <w:pPr>
        <w:adjustRightInd w:val="0"/>
        <w:snapToGrid w:val="0"/>
        <w:spacing w:line="420" w:lineRule="exact"/>
        <w:ind w:firstLine="480"/>
        <w:rPr>
          <w:rFonts w:ascii="宋体" w:hAnsi="宋体"/>
          <w:color w:val="000000"/>
          <w:highlight w:val="none"/>
        </w:rPr>
      </w:pPr>
      <w:r>
        <w:rPr>
          <w:rFonts w:ascii="宋体" w:hAnsi="宋体"/>
          <w:color w:val="000000"/>
          <w:highlight w:val="none"/>
        </w:rPr>
        <w:t>其他承诺：我方完全响应</w:t>
      </w:r>
      <w:r>
        <w:rPr>
          <w:rFonts w:hint="eastAsia" w:ascii="宋体" w:hAnsi="宋体"/>
          <w:color w:val="000000"/>
          <w:highlight w:val="none"/>
          <w:lang w:val="en-US" w:eastAsia="zh-CN"/>
        </w:rPr>
        <w:t>招标</w:t>
      </w:r>
      <w:r>
        <w:rPr>
          <w:rFonts w:hint="eastAsia" w:ascii="宋体" w:hAnsi="宋体"/>
          <w:color w:val="000000"/>
          <w:highlight w:val="none"/>
        </w:rPr>
        <w:t>文件</w:t>
      </w:r>
      <w:r>
        <w:rPr>
          <w:rFonts w:ascii="宋体" w:hAnsi="宋体"/>
          <w:color w:val="000000"/>
          <w:highlight w:val="none"/>
        </w:rPr>
        <w:t>的要求，接受</w:t>
      </w:r>
      <w:r>
        <w:rPr>
          <w:rFonts w:hint="eastAsia" w:ascii="宋体" w:hAnsi="宋体"/>
          <w:color w:val="000000"/>
          <w:highlight w:val="none"/>
          <w:lang w:val="en-US" w:eastAsia="zh-CN"/>
        </w:rPr>
        <w:t>招标</w:t>
      </w:r>
      <w:r>
        <w:rPr>
          <w:rFonts w:hint="eastAsia" w:ascii="宋体" w:hAnsi="宋体"/>
          <w:color w:val="000000"/>
          <w:highlight w:val="none"/>
        </w:rPr>
        <w:t>文件</w:t>
      </w:r>
      <w:r>
        <w:rPr>
          <w:rFonts w:ascii="宋体" w:hAnsi="宋体"/>
          <w:color w:val="000000"/>
          <w:highlight w:val="none"/>
        </w:rPr>
        <w:t>中的合同条款。</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4．</w:t>
      </w:r>
      <w:r>
        <w:rPr>
          <w:rFonts w:hint="eastAsia" w:ascii="宋体" w:hAnsi="宋体"/>
          <w:color w:val="000000"/>
          <w:highlight w:val="none"/>
          <w:u w:val="single"/>
        </w:rPr>
        <w:t xml:space="preserve">                                          </w:t>
      </w:r>
      <w:r>
        <w:rPr>
          <w:rFonts w:hint="eastAsia" w:ascii="宋体" w:hAnsi="宋体"/>
          <w:color w:val="000000"/>
          <w:highlight w:val="none"/>
        </w:rPr>
        <w:t>（其他补充说明）。</w:t>
      </w:r>
    </w:p>
    <w:p>
      <w:pPr>
        <w:adjustRightInd w:val="0"/>
        <w:snapToGrid w:val="0"/>
        <w:spacing w:line="420" w:lineRule="exact"/>
        <w:ind w:firstLine="480"/>
        <w:rPr>
          <w:rFonts w:ascii="宋体" w:hAnsi="宋体"/>
          <w:color w:val="000000"/>
          <w:highlight w:val="none"/>
        </w:rPr>
      </w:pPr>
    </w:p>
    <w:p>
      <w:pPr>
        <w:adjustRightInd w:val="0"/>
        <w:snapToGrid w:val="0"/>
        <w:spacing w:line="420" w:lineRule="exact"/>
        <w:ind w:firstLine="480"/>
        <w:rPr>
          <w:rFonts w:ascii="宋体" w:hAnsi="宋体"/>
          <w:color w:val="000000"/>
          <w:highlight w:val="none"/>
        </w:rPr>
      </w:pPr>
    </w:p>
    <w:p>
      <w:pPr>
        <w:adjustRightInd w:val="0"/>
        <w:snapToGrid w:val="0"/>
        <w:spacing w:line="420" w:lineRule="exact"/>
        <w:ind w:firstLine="480"/>
        <w:jc w:val="right"/>
        <w:rPr>
          <w:rFonts w:ascii="宋体" w:hAnsi="宋体"/>
          <w:color w:val="000000"/>
          <w:highlight w:val="none"/>
        </w:rPr>
      </w:pPr>
      <w:r>
        <w:rPr>
          <w:rFonts w:hint="eastAsia" w:ascii="宋体" w:hAnsi="宋体"/>
          <w:color w:val="000000"/>
          <w:highlight w:val="none"/>
          <w:lang w:val="en-US" w:eastAsia="zh-CN"/>
        </w:rPr>
        <w:t>投标人</w:t>
      </w:r>
      <w:r>
        <w:rPr>
          <w:rFonts w:hint="eastAsia" w:ascii="宋体" w:hAnsi="宋体"/>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rPr>
        <w:t>（盖单位章）</w:t>
      </w:r>
    </w:p>
    <w:p>
      <w:pPr>
        <w:adjustRightInd w:val="0"/>
        <w:snapToGrid w:val="0"/>
        <w:spacing w:line="420" w:lineRule="exact"/>
        <w:ind w:firstLine="480"/>
        <w:jc w:val="right"/>
        <w:rPr>
          <w:rFonts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rPr>
        <w:t xml:space="preserve">             </w:t>
      </w:r>
      <w:r>
        <w:rPr>
          <w:rFonts w:hint="eastAsia" w:ascii="宋体" w:hAnsi="宋体"/>
          <w:color w:val="000000"/>
          <w:highlight w:val="none"/>
        </w:rPr>
        <w:t>（签字或盖章）</w:t>
      </w:r>
    </w:p>
    <w:p>
      <w:pPr>
        <w:adjustRightInd w:val="0"/>
        <w:snapToGrid w:val="0"/>
        <w:spacing w:line="420" w:lineRule="exact"/>
        <w:ind w:firstLine="480"/>
        <w:jc w:val="right"/>
        <w:rPr>
          <w:rFonts w:ascii="宋体" w:hAnsi="宋体"/>
          <w:b/>
          <w:color w:val="000000"/>
          <w:sz w:val="32"/>
          <w:szCs w:val="32"/>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pPr>
        <w:ind w:firstLine="643"/>
        <w:jc w:val="center"/>
        <w:rPr>
          <w:rFonts w:ascii="宋体" w:hAnsi="宋体"/>
          <w:b/>
          <w:color w:val="000000"/>
          <w:sz w:val="28"/>
          <w:szCs w:val="28"/>
          <w:highlight w:val="none"/>
        </w:rPr>
      </w:pPr>
      <w:r>
        <w:rPr>
          <w:rFonts w:ascii="宋体" w:hAnsi="宋体"/>
          <w:b/>
          <w:color w:val="000000"/>
          <w:sz w:val="32"/>
          <w:szCs w:val="32"/>
          <w:highlight w:val="none"/>
        </w:rPr>
        <w:br w:type="page"/>
      </w:r>
      <w:r>
        <w:rPr>
          <w:rFonts w:hint="eastAsia" w:ascii="宋体" w:hAnsi="宋体"/>
          <w:b/>
          <w:color w:val="000000"/>
          <w:sz w:val="28"/>
          <w:szCs w:val="28"/>
          <w:highlight w:val="none"/>
        </w:rPr>
        <w:t>（二）</w:t>
      </w:r>
      <w:r>
        <w:rPr>
          <w:rFonts w:hint="eastAsia" w:ascii="宋体" w:hAnsi="宋体"/>
          <w:b/>
          <w:color w:val="000000"/>
          <w:sz w:val="28"/>
          <w:szCs w:val="28"/>
          <w:highlight w:val="none"/>
          <w:lang w:val="en-US" w:eastAsia="zh-CN"/>
        </w:rPr>
        <w:t>投标</w:t>
      </w:r>
      <w:r>
        <w:rPr>
          <w:rFonts w:hint="eastAsia" w:ascii="宋体" w:hAnsi="宋体"/>
          <w:b/>
          <w:color w:val="000000"/>
          <w:sz w:val="28"/>
          <w:szCs w:val="28"/>
          <w:highlight w:val="none"/>
        </w:rPr>
        <w:t>文件真实性和不存在限制参与</w:t>
      </w:r>
      <w:r>
        <w:rPr>
          <w:rFonts w:hint="eastAsia" w:ascii="宋体" w:hAnsi="宋体"/>
          <w:b/>
          <w:color w:val="000000"/>
          <w:sz w:val="28"/>
          <w:szCs w:val="28"/>
          <w:highlight w:val="none"/>
          <w:lang w:val="en-US" w:eastAsia="zh-CN"/>
        </w:rPr>
        <w:t>招标</w:t>
      </w:r>
      <w:r>
        <w:rPr>
          <w:rFonts w:hint="eastAsia" w:ascii="宋体" w:hAnsi="宋体"/>
          <w:b/>
          <w:color w:val="000000"/>
          <w:sz w:val="28"/>
          <w:szCs w:val="28"/>
          <w:highlight w:val="none"/>
        </w:rPr>
        <w:t>情形的声明</w:t>
      </w:r>
    </w:p>
    <w:p>
      <w:pPr>
        <w:ind w:firstLine="560"/>
        <w:rPr>
          <w:rFonts w:ascii="宋体" w:hAnsi="宋体"/>
          <w:color w:val="000000"/>
          <w:sz w:val="28"/>
          <w:szCs w:val="28"/>
          <w:highlight w:val="none"/>
          <w:u w:val="single"/>
        </w:rPr>
      </w:pP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u w:val="single"/>
        </w:rPr>
        <w:t>成都轨道城市投资集团有限公司</w:t>
      </w:r>
      <w:r>
        <w:rPr>
          <w:rFonts w:hint="eastAsia" w:ascii="宋体" w:hAnsi="宋体"/>
          <w:color w:val="000000"/>
          <w:highlight w:val="none"/>
        </w:rPr>
        <w:t>（</w:t>
      </w:r>
      <w:r>
        <w:rPr>
          <w:rFonts w:hint="eastAsia" w:ascii="宋体" w:hAnsi="宋体"/>
          <w:color w:val="000000"/>
          <w:highlight w:val="none"/>
          <w:lang w:val="en-US" w:eastAsia="zh-CN"/>
        </w:rPr>
        <w:t>招标</w:t>
      </w:r>
      <w:r>
        <w:rPr>
          <w:rFonts w:hint="eastAsia" w:ascii="宋体" w:hAnsi="宋体"/>
          <w:color w:val="000000"/>
          <w:highlight w:val="none"/>
        </w:rPr>
        <w:t>人名称）：</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我方在此声明，所递交的</w:t>
      </w:r>
      <w:r>
        <w:rPr>
          <w:rFonts w:hint="eastAsia" w:ascii="宋体" w:hAnsi="宋体"/>
          <w:color w:val="000000"/>
          <w:highlight w:val="none"/>
          <w:lang w:val="en-US" w:eastAsia="zh-CN"/>
        </w:rPr>
        <w:t>投标</w:t>
      </w:r>
      <w:r>
        <w:rPr>
          <w:rFonts w:hint="eastAsia" w:ascii="宋体" w:hAnsi="宋体"/>
          <w:color w:val="000000"/>
          <w:highlight w:val="none"/>
        </w:rPr>
        <w:t>文件（包括有关资料、澄清）真实可信，不存在虚假（包括隐瞒）。</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经我方认真核查，本</w:t>
      </w:r>
      <w:r>
        <w:rPr>
          <w:rFonts w:hint="eastAsia" w:ascii="宋体" w:hAnsi="宋体"/>
          <w:color w:val="000000"/>
          <w:highlight w:val="none"/>
          <w:lang w:val="en-US" w:eastAsia="zh-CN"/>
        </w:rPr>
        <w:t>投标人</w:t>
      </w:r>
      <w:r>
        <w:rPr>
          <w:rFonts w:hint="eastAsia" w:ascii="宋体" w:hAnsi="宋体"/>
          <w:color w:val="000000"/>
          <w:highlight w:val="none"/>
        </w:rPr>
        <w:t>不存在第二章“</w:t>
      </w:r>
      <w:r>
        <w:rPr>
          <w:rFonts w:hint="eastAsia" w:ascii="宋体" w:hAnsi="宋体"/>
          <w:color w:val="000000"/>
          <w:highlight w:val="none"/>
          <w:lang w:val="en-US" w:eastAsia="zh-CN"/>
        </w:rPr>
        <w:t>投标人</w:t>
      </w:r>
      <w:r>
        <w:rPr>
          <w:rFonts w:hint="eastAsia" w:ascii="宋体" w:hAnsi="宋体"/>
          <w:color w:val="000000"/>
          <w:highlight w:val="none"/>
        </w:rPr>
        <w:t>须知”第1.4.2项规定的任何一种情形。</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我方承诺，如存在以上虚假行为，我方自愿按第二章“</w:t>
      </w:r>
      <w:r>
        <w:rPr>
          <w:rFonts w:hint="eastAsia" w:ascii="宋体" w:hAnsi="宋体"/>
          <w:color w:val="000000"/>
          <w:highlight w:val="none"/>
          <w:lang w:val="en-US" w:eastAsia="zh-CN"/>
        </w:rPr>
        <w:t>投标人</w:t>
      </w:r>
      <w:r>
        <w:rPr>
          <w:rFonts w:hint="eastAsia" w:ascii="宋体" w:hAnsi="宋体"/>
          <w:color w:val="000000"/>
          <w:highlight w:val="none"/>
        </w:rPr>
        <w:t>须知前附表”第10.7项和其他有关规定承担责任。</w:t>
      </w:r>
    </w:p>
    <w:p>
      <w:pPr>
        <w:adjustRightInd w:val="0"/>
        <w:snapToGrid w:val="0"/>
        <w:spacing w:line="420" w:lineRule="exact"/>
        <w:ind w:firstLine="480"/>
        <w:rPr>
          <w:rFonts w:ascii="宋体" w:hAnsi="宋体"/>
          <w:color w:val="000000"/>
          <w:highlight w:val="none"/>
        </w:rPr>
      </w:pPr>
    </w:p>
    <w:p>
      <w:pPr>
        <w:adjustRightInd w:val="0"/>
        <w:snapToGrid w:val="0"/>
        <w:spacing w:line="420" w:lineRule="exact"/>
        <w:ind w:firstLine="480"/>
        <w:jc w:val="right"/>
        <w:rPr>
          <w:rFonts w:ascii="宋体" w:hAnsi="宋体"/>
          <w:color w:val="000000"/>
          <w:highlight w:val="none"/>
        </w:rPr>
      </w:pPr>
      <w:r>
        <w:rPr>
          <w:rFonts w:hint="eastAsia" w:ascii="宋体" w:hAnsi="宋体"/>
          <w:color w:val="000000"/>
          <w:highlight w:val="none"/>
          <w:lang w:val="en-US" w:eastAsia="zh-CN"/>
        </w:rPr>
        <w:t>投标人</w:t>
      </w:r>
      <w:r>
        <w:rPr>
          <w:rFonts w:hint="eastAsia" w:ascii="宋体" w:hAnsi="宋体"/>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rPr>
        <w:t>（盖单位章）</w:t>
      </w:r>
    </w:p>
    <w:p>
      <w:pPr>
        <w:adjustRightInd w:val="0"/>
        <w:snapToGrid w:val="0"/>
        <w:spacing w:line="420" w:lineRule="exact"/>
        <w:ind w:firstLine="480"/>
        <w:jc w:val="right"/>
        <w:rPr>
          <w:rFonts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rPr>
        <w:t xml:space="preserve">             </w:t>
      </w:r>
      <w:r>
        <w:rPr>
          <w:rFonts w:hint="eastAsia" w:ascii="宋体" w:hAnsi="宋体"/>
          <w:color w:val="000000"/>
          <w:highlight w:val="none"/>
        </w:rPr>
        <w:t>（签字或盖章）</w:t>
      </w:r>
    </w:p>
    <w:p>
      <w:pPr>
        <w:adjustRightInd w:val="0"/>
        <w:snapToGrid w:val="0"/>
        <w:spacing w:line="420" w:lineRule="exact"/>
        <w:ind w:firstLine="480"/>
        <w:jc w:val="right"/>
        <w:rPr>
          <w:rFonts w:ascii="宋体" w:hAnsi="宋体"/>
          <w:color w:val="000000"/>
          <w:sz w:val="28"/>
          <w:szCs w:val="28"/>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pPr>
        <w:ind w:firstLine="560"/>
        <w:rPr>
          <w:rFonts w:ascii="宋体" w:hAnsi="宋体"/>
          <w:color w:val="000000"/>
          <w:sz w:val="28"/>
          <w:szCs w:val="28"/>
          <w:highlight w:val="none"/>
        </w:rPr>
      </w:pPr>
    </w:p>
    <w:p>
      <w:pPr>
        <w:pStyle w:val="5"/>
        <w:pageBreakBefore/>
        <w:ind w:firstLine="562"/>
        <w:jc w:val="center"/>
        <w:rPr>
          <w:rFonts w:ascii="宋体" w:hAnsi="宋体" w:cs="宋体"/>
          <w:sz w:val="28"/>
          <w:szCs w:val="28"/>
          <w:highlight w:val="none"/>
        </w:rPr>
      </w:pPr>
      <w:r>
        <w:rPr>
          <w:rFonts w:hint="eastAsia" w:ascii="宋体" w:hAnsi="宋体" w:cs="宋体"/>
          <w:sz w:val="28"/>
          <w:szCs w:val="28"/>
          <w:highlight w:val="none"/>
        </w:rPr>
        <w:t>（三）</w:t>
      </w:r>
      <w:r>
        <w:rPr>
          <w:rFonts w:hint="eastAsia" w:ascii="宋体" w:hAnsi="宋体" w:cs="宋体"/>
          <w:sz w:val="28"/>
          <w:szCs w:val="28"/>
          <w:highlight w:val="none"/>
          <w:lang w:val="en-US" w:eastAsia="zh-CN"/>
        </w:rPr>
        <w:t>投标人</w:t>
      </w:r>
      <w:r>
        <w:rPr>
          <w:rFonts w:hint="eastAsia" w:ascii="宋体" w:hAnsi="宋体" w:cs="宋体"/>
          <w:sz w:val="28"/>
          <w:szCs w:val="28"/>
          <w:highlight w:val="none"/>
        </w:rPr>
        <w:t>信誉的声明</w:t>
      </w:r>
    </w:p>
    <w:p>
      <w:pPr>
        <w:ind w:firstLine="560"/>
        <w:rPr>
          <w:rFonts w:ascii="仿宋_GB2312" w:hAnsi="宋体" w:eastAsia="仿宋_GB2312"/>
          <w:sz w:val="28"/>
          <w:szCs w:val="28"/>
          <w:highlight w:val="none"/>
          <w:u w:val="single"/>
        </w:rPr>
      </w:pP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成都轨道城市投资集团有限公司：</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我方在此声明，我方未处于投标（参与</w:t>
      </w:r>
      <w:r>
        <w:rPr>
          <w:rFonts w:hint="eastAsia" w:ascii="宋体" w:hAnsi="宋体"/>
          <w:color w:val="000000"/>
          <w:highlight w:val="none"/>
          <w:lang w:val="en-US" w:eastAsia="zh-CN"/>
        </w:rPr>
        <w:t>招标</w:t>
      </w:r>
      <w:r>
        <w:rPr>
          <w:rFonts w:hint="eastAsia" w:ascii="宋体" w:hAnsi="宋体"/>
          <w:color w:val="000000"/>
          <w:highlight w:val="none"/>
        </w:rPr>
        <w:t>）禁入期，未处于财产被接管、冻结、破产状态。</w:t>
      </w:r>
    </w:p>
    <w:p>
      <w:pPr>
        <w:adjustRightInd w:val="0"/>
        <w:snapToGrid w:val="0"/>
        <w:spacing w:line="420" w:lineRule="exact"/>
        <w:ind w:firstLine="480"/>
        <w:rPr>
          <w:rFonts w:ascii="宋体" w:hAnsi="宋体"/>
          <w:color w:val="000000"/>
          <w:highlight w:val="none"/>
        </w:rPr>
      </w:pPr>
      <w:r>
        <w:rPr>
          <w:rFonts w:hint="eastAsia" w:ascii="宋体" w:hAnsi="宋体"/>
          <w:color w:val="000000"/>
          <w:highlight w:val="none"/>
        </w:rPr>
        <w:t>我方承诺，如上述声明不属实，我方自愿</w:t>
      </w:r>
      <w:r>
        <w:rPr>
          <w:rFonts w:hint="eastAsia" w:ascii="宋体" w:hAnsi="宋体"/>
          <w:color w:val="000000"/>
          <w:highlight w:val="none"/>
          <w:lang w:val="en-US" w:eastAsia="zh-CN"/>
        </w:rPr>
        <w:t>招标</w:t>
      </w:r>
      <w:r>
        <w:rPr>
          <w:rFonts w:hint="eastAsia" w:ascii="宋体" w:hAnsi="宋体"/>
          <w:color w:val="000000"/>
          <w:highlight w:val="none"/>
        </w:rPr>
        <w:t>文件相应条款和其他有关规定承担责任。</w:t>
      </w:r>
    </w:p>
    <w:p>
      <w:pPr>
        <w:spacing w:line="560" w:lineRule="exact"/>
        <w:ind w:firstLine="420"/>
        <w:jc w:val="right"/>
        <w:rPr>
          <w:rFonts w:ascii="宋体" w:hAnsi="宋体"/>
          <w:sz w:val="21"/>
          <w:szCs w:val="21"/>
          <w:highlight w:val="none"/>
        </w:rPr>
      </w:pPr>
    </w:p>
    <w:p>
      <w:pPr>
        <w:spacing w:line="560" w:lineRule="exact"/>
        <w:ind w:firstLine="420"/>
        <w:jc w:val="right"/>
        <w:rPr>
          <w:rFonts w:ascii="宋体" w:hAnsi="宋体"/>
          <w:sz w:val="21"/>
          <w:szCs w:val="21"/>
          <w:highlight w:val="none"/>
        </w:rPr>
      </w:pPr>
    </w:p>
    <w:p>
      <w:pPr>
        <w:spacing w:line="560" w:lineRule="exact"/>
        <w:ind w:firstLine="420"/>
        <w:jc w:val="right"/>
        <w:rPr>
          <w:rFonts w:ascii="宋体" w:hAnsi="宋体"/>
          <w:sz w:val="21"/>
          <w:szCs w:val="21"/>
          <w:highlight w:val="none"/>
        </w:rPr>
      </w:pPr>
    </w:p>
    <w:p>
      <w:pPr>
        <w:spacing w:line="560" w:lineRule="exact"/>
        <w:ind w:firstLine="480"/>
        <w:jc w:val="right"/>
        <w:rPr>
          <w:rFonts w:ascii="宋体" w:hAnsi="宋体"/>
          <w:highlight w:val="none"/>
        </w:rPr>
      </w:pPr>
      <w:r>
        <w:rPr>
          <w:rFonts w:hint="eastAsia" w:ascii="宋体" w:hAnsi="宋体"/>
          <w:highlight w:val="none"/>
        </w:rPr>
        <w:t>单位名称：</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 xml:space="preserve">（盖 </w:t>
      </w:r>
      <w:r>
        <w:rPr>
          <w:rFonts w:ascii="宋体" w:hAnsi="宋体"/>
          <w:highlight w:val="none"/>
        </w:rPr>
        <w:t xml:space="preserve">     </w:t>
      </w:r>
      <w:r>
        <w:rPr>
          <w:rFonts w:hint="eastAsia" w:ascii="宋体" w:hAnsi="宋体"/>
          <w:highlight w:val="none"/>
        </w:rPr>
        <w:t>章）</w:t>
      </w:r>
    </w:p>
    <w:p>
      <w:pPr>
        <w:spacing w:line="560" w:lineRule="exact"/>
        <w:ind w:firstLine="480"/>
        <w:jc w:val="right"/>
        <w:rPr>
          <w:rFonts w:ascii="宋体" w:hAnsi="宋体"/>
          <w:highlight w:val="none"/>
        </w:rPr>
      </w:pPr>
      <w:r>
        <w:rPr>
          <w:rFonts w:hint="eastAsia" w:ascii="宋体" w:hAnsi="宋体"/>
          <w:highlight w:val="none"/>
        </w:rPr>
        <w:t>法定代表人或其委托代理人：</w:t>
      </w:r>
      <w:r>
        <w:rPr>
          <w:rFonts w:hint="eastAsia" w:ascii="宋体" w:hAnsi="宋体"/>
          <w:highlight w:val="none"/>
          <w:u w:val="single"/>
        </w:rPr>
        <w:t xml:space="preserve">                 </w:t>
      </w:r>
      <w:r>
        <w:rPr>
          <w:rFonts w:hint="eastAsia" w:ascii="宋体" w:hAnsi="宋体"/>
          <w:highlight w:val="none"/>
        </w:rPr>
        <w:t>（签字或盖章）</w:t>
      </w:r>
    </w:p>
    <w:p>
      <w:pPr>
        <w:spacing w:line="560" w:lineRule="exact"/>
        <w:ind w:firstLine="480"/>
        <w:jc w:val="right"/>
        <w:rPr>
          <w:rFonts w:ascii="宋体" w:hAnsi="宋体"/>
          <w:highlight w:val="none"/>
        </w:r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bookmarkStart w:id="2" w:name="_Toc43833154"/>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bookmarkEnd w:id="2"/>
      <w:r>
        <w:rPr>
          <w:rFonts w:hint="eastAsia" w:ascii="宋体" w:hAnsi="宋体"/>
          <w:highlight w:val="none"/>
          <w:u w:val="single"/>
        </w:rPr>
        <w:t xml:space="preserve">     </w:t>
      </w:r>
      <w:r>
        <w:rPr>
          <w:rFonts w:hint="eastAsia" w:ascii="宋体" w:hAnsi="宋体"/>
          <w:highlight w:val="none"/>
        </w:rPr>
        <w:t>日</w:t>
      </w:r>
    </w:p>
    <w:p>
      <w:pPr>
        <w:spacing w:line="560" w:lineRule="exact"/>
        <w:ind w:firstLine="420"/>
        <w:rPr>
          <w:rFonts w:ascii="宋体" w:hAnsi="宋体"/>
          <w:sz w:val="21"/>
          <w:szCs w:val="21"/>
          <w:highlight w:val="none"/>
        </w:rPr>
      </w:pPr>
    </w:p>
    <w:p>
      <w:pPr>
        <w:spacing w:line="560" w:lineRule="exact"/>
        <w:ind w:firstLine="420"/>
        <w:rPr>
          <w:rFonts w:ascii="宋体" w:hAnsi="宋体"/>
          <w:sz w:val="21"/>
          <w:szCs w:val="21"/>
          <w:highlight w:val="none"/>
        </w:rPr>
      </w:pPr>
    </w:p>
    <w:p>
      <w:pPr>
        <w:pStyle w:val="5"/>
        <w:pageBreakBefore/>
        <w:ind w:firstLine="0" w:firstLineChars="0"/>
        <w:jc w:val="center"/>
        <w:rPr>
          <w:rFonts w:ascii="宋体" w:hAnsi="宋体"/>
          <w:sz w:val="28"/>
          <w:szCs w:val="28"/>
          <w:highlight w:val="none"/>
        </w:rPr>
      </w:pPr>
      <w:r>
        <w:rPr>
          <w:rFonts w:hint="eastAsia" w:ascii="宋体" w:hAnsi="宋体" w:cs="宋体"/>
          <w:sz w:val="28"/>
          <w:szCs w:val="28"/>
          <w:highlight w:val="none"/>
        </w:rPr>
        <w:t>（四）</w:t>
      </w:r>
      <w:r>
        <w:rPr>
          <w:rFonts w:hint="eastAsia" w:ascii="宋体" w:hAnsi="宋体" w:cs="宋体"/>
          <w:sz w:val="28"/>
          <w:szCs w:val="28"/>
          <w:highlight w:val="none"/>
          <w:lang w:val="en-US" w:eastAsia="zh-CN"/>
        </w:rPr>
        <w:t>投标</w:t>
      </w:r>
      <w:r>
        <w:rPr>
          <w:rFonts w:hint="eastAsia" w:ascii="宋体" w:hAnsi="宋体" w:cs="宋体"/>
          <w:sz w:val="28"/>
          <w:szCs w:val="28"/>
          <w:highlight w:val="none"/>
        </w:rPr>
        <w:t>函附录</w:t>
      </w:r>
    </w:p>
    <w:p>
      <w:pPr>
        <w:ind w:firstLine="0" w:firstLineChars="0"/>
        <w:rPr>
          <w:rFonts w:ascii="宋体" w:hAnsi="宋体"/>
          <w:highlight w:val="none"/>
        </w:rPr>
      </w:pPr>
    </w:p>
    <w:tbl>
      <w:tblPr>
        <w:tblStyle w:val="39"/>
        <w:tblW w:w="88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987"/>
        <w:gridCol w:w="3416"/>
        <w:gridCol w:w="2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17" w:type="dxa"/>
            <w:vAlign w:val="center"/>
          </w:tcPr>
          <w:p>
            <w:pPr>
              <w:spacing w:line="480" w:lineRule="exact"/>
              <w:ind w:firstLine="0" w:firstLineChars="0"/>
              <w:jc w:val="center"/>
              <w:rPr>
                <w:rFonts w:ascii="宋体" w:hAnsi="宋体"/>
                <w:b/>
                <w:bCs/>
                <w:sz w:val="21"/>
                <w:szCs w:val="21"/>
                <w:highlight w:val="none"/>
              </w:rPr>
            </w:pPr>
            <w:r>
              <w:rPr>
                <w:rFonts w:hint="eastAsia" w:ascii="宋体" w:hAnsi="宋体" w:cs="宋体"/>
                <w:b/>
                <w:bCs/>
                <w:sz w:val="21"/>
                <w:szCs w:val="21"/>
                <w:highlight w:val="none"/>
              </w:rPr>
              <w:t>序号</w:t>
            </w:r>
          </w:p>
        </w:tc>
        <w:tc>
          <w:tcPr>
            <w:tcW w:w="1987" w:type="dxa"/>
            <w:vAlign w:val="center"/>
          </w:tcPr>
          <w:p>
            <w:pPr>
              <w:spacing w:line="480" w:lineRule="exact"/>
              <w:ind w:firstLine="0" w:firstLineChars="0"/>
              <w:jc w:val="center"/>
              <w:rPr>
                <w:rFonts w:ascii="宋体" w:hAnsi="宋体"/>
                <w:b/>
                <w:bCs/>
                <w:sz w:val="21"/>
                <w:szCs w:val="21"/>
                <w:highlight w:val="none"/>
              </w:rPr>
            </w:pPr>
            <w:r>
              <w:rPr>
                <w:rFonts w:hint="eastAsia" w:ascii="宋体" w:hAnsi="宋体" w:cs="宋体"/>
                <w:b/>
                <w:bCs/>
                <w:sz w:val="21"/>
                <w:szCs w:val="21"/>
                <w:highlight w:val="none"/>
              </w:rPr>
              <w:t>条款名称</w:t>
            </w:r>
          </w:p>
        </w:tc>
        <w:tc>
          <w:tcPr>
            <w:tcW w:w="3416" w:type="dxa"/>
            <w:vAlign w:val="center"/>
          </w:tcPr>
          <w:p>
            <w:pPr>
              <w:spacing w:line="480" w:lineRule="exact"/>
              <w:ind w:firstLine="0" w:firstLineChars="0"/>
              <w:jc w:val="center"/>
              <w:rPr>
                <w:rFonts w:ascii="宋体" w:hAnsi="宋体"/>
                <w:b/>
                <w:bCs/>
                <w:sz w:val="21"/>
                <w:szCs w:val="21"/>
                <w:highlight w:val="none"/>
              </w:rPr>
            </w:pPr>
            <w:r>
              <w:rPr>
                <w:rFonts w:hint="eastAsia" w:ascii="宋体" w:hAnsi="宋体" w:cs="宋体"/>
                <w:b/>
                <w:bCs/>
                <w:sz w:val="21"/>
                <w:szCs w:val="21"/>
                <w:highlight w:val="none"/>
              </w:rPr>
              <w:t>约定内容</w:t>
            </w:r>
          </w:p>
        </w:tc>
        <w:tc>
          <w:tcPr>
            <w:tcW w:w="2659" w:type="dxa"/>
            <w:vAlign w:val="center"/>
          </w:tcPr>
          <w:p>
            <w:pPr>
              <w:spacing w:line="480" w:lineRule="exact"/>
              <w:ind w:firstLine="0" w:firstLineChars="0"/>
              <w:jc w:val="center"/>
              <w:rPr>
                <w:rFonts w:ascii="宋体" w:hAnsi="宋体"/>
                <w:b/>
                <w:bCs/>
                <w:sz w:val="21"/>
                <w:szCs w:val="21"/>
                <w:highlight w:val="none"/>
              </w:rPr>
            </w:pPr>
            <w:r>
              <w:rPr>
                <w:rFonts w:hint="eastAsia" w:ascii="宋体" w:hAnsi="宋体" w:cs="宋体"/>
                <w:b/>
                <w:bCs/>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7" w:type="dxa"/>
            <w:vAlign w:val="center"/>
          </w:tcPr>
          <w:p>
            <w:pPr>
              <w:spacing w:line="480" w:lineRule="exact"/>
              <w:ind w:firstLine="0" w:firstLineChars="0"/>
              <w:jc w:val="center"/>
              <w:rPr>
                <w:rFonts w:ascii="宋体" w:hAnsi="宋体"/>
                <w:sz w:val="21"/>
                <w:szCs w:val="21"/>
                <w:highlight w:val="none"/>
              </w:rPr>
            </w:pPr>
            <w:r>
              <w:rPr>
                <w:rFonts w:ascii="宋体" w:hAnsi="宋体" w:cs="宋体"/>
                <w:sz w:val="21"/>
                <w:szCs w:val="21"/>
                <w:highlight w:val="none"/>
              </w:rPr>
              <w:t>1</w:t>
            </w:r>
          </w:p>
        </w:tc>
        <w:tc>
          <w:tcPr>
            <w:tcW w:w="1987" w:type="dxa"/>
            <w:vAlign w:val="center"/>
          </w:tcPr>
          <w:p>
            <w:pPr>
              <w:spacing w:line="480" w:lineRule="exact"/>
              <w:ind w:firstLine="0" w:firstLineChars="0"/>
              <w:jc w:val="center"/>
              <w:rPr>
                <w:rFonts w:ascii="宋体" w:hAnsi="宋体"/>
                <w:sz w:val="21"/>
                <w:szCs w:val="21"/>
                <w:highlight w:val="none"/>
              </w:rPr>
            </w:pPr>
            <w:r>
              <w:rPr>
                <w:rFonts w:hint="eastAsia" w:ascii="宋体" w:hAnsi="宋体" w:cs="宋体"/>
                <w:sz w:val="21"/>
                <w:szCs w:val="21"/>
                <w:highlight w:val="none"/>
              </w:rPr>
              <w:t>项目负责人</w:t>
            </w:r>
          </w:p>
        </w:tc>
        <w:tc>
          <w:tcPr>
            <w:tcW w:w="3416" w:type="dxa"/>
            <w:vAlign w:val="center"/>
          </w:tcPr>
          <w:p>
            <w:pPr>
              <w:spacing w:line="480" w:lineRule="exact"/>
              <w:ind w:firstLine="0" w:firstLineChars="0"/>
              <w:jc w:val="center"/>
              <w:rPr>
                <w:rFonts w:ascii="宋体" w:hAnsi="宋体"/>
                <w:sz w:val="21"/>
                <w:szCs w:val="21"/>
                <w:highlight w:val="none"/>
                <w:u w:val="single"/>
              </w:rPr>
            </w:pPr>
            <w:r>
              <w:rPr>
                <w:rFonts w:hint="eastAsia" w:ascii="宋体" w:hAnsi="宋体" w:cs="宋体"/>
                <w:sz w:val="21"/>
                <w:szCs w:val="21"/>
                <w:highlight w:val="none"/>
              </w:rPr>
              <w:t>姓名：</w:t>
            </w:r>
          </w:p>
        </w:tc>
        <w:tc>
          <w:tcPr>
            <w:tcW w:w="2659" w:type="dxa"/>
            <w:vAlign w:val="center"/>
          </w:tcPr>
          <w:p>
            <w:pPr>
              <w:spacing w:line="480" w:lineRule="exact"/>
              <w:ind w:firstLine="0" w:firstLineChars="0"/>
              <w:jc w:val="center"/>
              <w:rPr>
                <w:rFonts w:ascii="宋体" w:hAnsi="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17" w:type="dxa"/>
            <w:vAlign w:val="center"/>
          </w:tcPr>
          <w:p>
            <w:pPr>
              <w:spacing w:line="480" w:lineRule="exact"/>
              <w:ind w:firstLine="0" w:firstLineChars="0"/>
              <w:jc w:val="center"/>
              <w:rPr>
                <w:rFonts w:ascii="宋体" w:hAnsi="宋体"/>
                <w:sz w:val="21"/>
                <w:szCs w:val="21"/>
                <w:highlight w:val="none"/>
              </w:rPr>
            </w:pPr>
            <w:r>
              <w:rPr>
                <w:rFonts w:ascii="宋体" w:hAnsi="宋体" w:cs="宋体"/>
                <w:sz w:val="21"/>
                <w:szCs w:val="21"/>
                <w:highlight w:val="none"/>
              </w:rPr>
              <w:t>2</w:t>
            </w:r>
          </w:p>
        </w:tc>
        <w:tc>
          <w:tcPr>
            <w:tcW w:w="1987" w:type="dxa"/>
            <w:vAlign w:val="center"/>
          </w:tcPr>
          <w:p>
            <w:pPr>
              <w:autoSpaceDE w:val="0"/>
              <w:autoSpaceDN w:val="0"/>
              <w:adjustRightInd w:val="0"/>
              <w:spacing w:line="480" w:lineRule="exact"/>
              <w:ind w:right="-20" w:firstLine="0" w:firstLineChars="0"/>
              <w:jc w:val="center"/>
              <w:rPr>
                <w:rFonts w:ascii="宋体" w:hAnsi="宋体"/>
                <w:sz w:val="21"/>
                <w:szCs w:val="21"/>
                <w:highlight w:val="none"/>
              </w:rPr>
            </w:pPr>
            <w:r>
              <w:rPr>
                <w:rFonts w:hint="eastAsia" w:ascii="宋体" w:hAnsi="宋体" w:cs="宋体"/>
                <w:sz w:val="21"/>
                <w:szCs w:val="21"/>
                <w:highlight w:val="none"/>
              </w:rPr>
              <w:t>质量目标</w:t>
            </w:r>
          </w:p>
        </w:tc>
        <w:tc>
          <w:tcPr>
            <w:tcW w:w="3416" w:type="dxa"/>
            <w:vAlign w:val="center"/>
          </w:tcPr>
          <w:p>
            <w:pPr>
              <w:autoSpaceDE w:val="0"/>
              <w:autoSpaceDN w:val="0"/>
              <w:adjustRightInd w:val="0"/>
              <w:spacing w:line="480" w:lineRule="exact"/>
              <w:ind w:right="-20" w:firstLine="0" w:firstLineChars="0"/>
              <w:jc w:val="left"/>
              <w:rPr>
                <w:rFonts w:ascii="宋体" w:hAnsi="宋体"/>
                <w:sz w:val="21"/>
                <w:szCs w:val="21"/>
                <w:highlight w:val="none"/>
              </w:rPr>
            </w:pPr>
            <w:r>
              <w:rPr>
                <w:rFonts w:hint="eastAsia" w:ascii="宋体" w:hAnsi="宋体"/>
                <w:sz w:val="21"/>
                <w:szCs w:val="21"/>
                <w:highlight w:val="none"/>
                <w:lang w:val="zh-CN"/>
              </w:rPr>
              <w:t>符合国家规范、政府相关文件及甲方要求</w:t>
            </w:r>
          </w:p>
        </w:tc>
        <w:tc>
          <w:tcPr>
            <w:tcW w:w="2659" w:type="dxa"/>
            <w:vAlign w:val="center"/>
          </w:tcPr>
          <w:p>
            <w:pPr>
              <w:spacing w:line="480" w:lineRule="exact"/>
              <w:ind w:firstLine="0" w:firstLineChars="0"/>
              <w:jc w:val="center"/>
              <w:rPr>
                <w:rFonts w:ascii="宋体" w:hAnsi="宋体"/>
                <w:b/>
                <w:bCs/>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17" w:type="dxa"/>
            <w:vAlign w:val="center"/>
          </w:tcPr>
          <w:p>
            <w:pPr>
              <w:spacing w:line="480" w:lineRule="exact"/>
              <w:ind w:firstLine="0" w:firstLineChars="0"/>
              <w:jc w:val="center"/>
              <w:rPr>
                <w:rFonts w:ascii="宋体" w:hAnsi="宋体"/>
                <w:sz w:val="21"/>
                <w:szCs w:val="21"/>
                <w:highlight w:val="none"/>
              </w:rPr>
            </w:pPr>
            <w:r>
              <w:rPr>
                <w:rFonts w:ascii="宋体" w:hAnsi="宋体" w:cs="宋体"/>
                <w:sz w:val="21"/>
                <w:szCs w:val="21"/>
                <w:highlight w:val="none"/>
              </w:rPr>
              <w:t>3</w:t>
            </w:r>
          </w:p>
        </w:tc>
        <w:tc>
          <w:tcPr>
            <w:tcW w:w="1987" w:type="dxa"/>
          </w:tcPr>
          <w:p>
            <w:pPr>
              <w:autoSpaceDE w:val="0"/>
              <w:autoSpaceDN w:val="0"/>
              <w:adjustRightInd w:val="0"/>
              <w:spacing w:line="480" w:lineRule="exact"/>
              <w:ind w:right="-20" w:firstLine="0" w:firstLineChars="0"/>
              <w:jc w:val="center"/>
              <w:rPr>
                <w:rFonts w:ascii="宋体" w:hAnsi="宋体"/>
                <w:sz w:val="21"/>
                <w:szCs w:val="21"/>
                <w:highlight w:val="none"/>
              </w:rPr>
            </w:pPr>
            <w:r>
              <w:rPr>
                <w:rFonts w:hint="eastAsia" w:ascii="宋体" w:hAnsi="宋体" w:cs="宋体"/>
                <w:sz w:val="21"/>
                <w:szCs w:val="21"/>
                <w:highlight w:val="none"/>
                <w:lang w:val="en-US" w:eastAsia="zh-CN"/>
              </w:rPr>
              <w:t>投标</w:t>
            </w:r>
            <w:r>
              <w:rPr>
                <w:rFonts w:hint="eastAsia" w:ascii="宋体" w:hAnsi="宋体" w:cs="宋体"/>
                <w:sz w:val="21"/>
                <w:szCs w:val="21"/>
                <w:highlight w:val="none"/>
              </w:rPr>
              <w:t>有效期</w:t>
            </w:r>
          </w:p>
        </w:tc>
        <w:tc>
          <w:tcPr>
            <w:tcW w:w="3416" w:type="dxa"/>
            <w:vAlign w:val="center"/>
          </w:tcPr>
          <w:p>
            <w:pPr>
              <w:autoSpaceDE w:val="0"/>
              <w:autoSpaceDN w:val="0"/>
              <w:adjustRightInd w:val="0"/>
              <w:spacing w:line="480" w:lineRule="exact"/>
              <w:ind w:right="-20" w:firstLine="0" w:firstLineChars="0"/>
              <w:jc w:val="center"/>
              <w:rPr>
                <w:rFonts w:ascii="宋体" w:hAnsi="宋体"/>
                <w:sz w:val="21"/>
                <w:szCs w:val="21"/>
                <w:highlight w:val="none"/>
              </w:rPr>
            </w:pPr>
            <w:r>
              <w:rPr>
                <w:rFonts w:hint="eastAsia" w:ascii="宋体" w:hAnsi="宋体"/>
                <w:sz w:val="21"/>
                <w:szCs w:val="21"/>
                <w:highlight w:val="none"/>
              </w:rPr>
              <w:t>90日历天</w:t>
            </w:r>
          </w:p>
        </w:tc>
        <w:tc>
          <w:tcPr>
            <w:tcW w:w="2659" w:type="dxa"/>
            <w:vAlign w:val="center"/>
          </w:tcPr>
          <w:p>
            <w:pPr>
              <w:spacing w:line="480" w:lineRule="exact"/>
              <w:ind w:firstLine="0" w:firstLineChars="0"/>
              <w:rPr>
                <w:rFonts w:ascii="宋体" w:hAnsi="宋体"/>
                <w:b/>
                <w:bCs/>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17" w:type="dxa"/>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4</w:t>
            </w:r>
          </w:p>
        </w:tc>
        <w:tc>
          <w:tcPr>
            <w:tcW w:w="1987" w:type="dxa"/>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服务内容</w:t>
            </w:r>
          </w:p>
        </w:tc>
        <w:tc>
          <w:tcPr>
            <w:tcW w:w="3416" w:type="dxa"/>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响应</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文件</w:t>
            </w:r>
          </w:p>
        </w:tc>
        <w:tc>
          <w:tcPr>
            <w:tcW w:w="2659" w:type="dxa"/>
            <w:vAlign w:val="center"/>
          </w:tcPr>
          <w:p>
            <w:pPr>
              <w:spacing w:line="480" w:lineRule="exact"/>
              <w:ind w:firstLine="0" w:firstLineChars="0"/>
              <w:rPr>
                <w:rFonts w:ascii="宋体" w:hAnsi="宋体"/>
                <w:b/>
                <w:bCs/>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17" w:type="dxa"/>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5</w:t>
            </w:r>
          </w:p>
        </w:tc>
        <w:tc>
          <w:tcPr>
            <w:tcW w:w="1987" w:type="dxa"/>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服务期限</w:t>
            </w:r>
          </w:p>
        </w:tc>
        <w:tc>
          <w:tcPr>
            <w:tcW w:w="3416" w:type="dxa"/>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响应</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文件</w:t>
            </w:r>
          </w:p>
        </w:tc>
        <w:tc>
          <w:tcPr>
            <w:tcW w:w="2659" w:type="dxa"/>
            <w:vAlign w:val="center"/>
          </w:tcPr>
          <w:p>
            <w:pPr>
              <w:spacing w:line="480" w:lineRule="exact"/>
              <w:ind w:firstLine="0" w:firstLineChars="0"/>
              <w:rPr>
                <w:rFonts w:ascii="宋体" w:hAnsi="宋体"/>
                <w:b/>
                <w:bCs/>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17" w:type="dxa"/>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6</w:t>
            </w:r>
          </w:p>
        </w:tc>
        <w:tc>
          <w:tcPr>
            <w:tcW w:w="1987" w:type="dxa"/>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权利义务</w:t>
            </w:r>
          </w:p>
        </w:tc>
        <w:tc>
          <w:tcPr>
            <w:tcW w:w="3416" w:type="dxa"/>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响应第四章合同主要条款要求</w:t>
            </w:r>
          </w:p>
        </w:tc>
        <w:tc>
          <w:tcPr>
            <w:tcW w:w="2659" w:type="dxa"/>
            <w:vAlign w:val="center"/>
          </w:tcPr>
          <w:p>
            <w:pPr>
              <w:spacing w:line="480" w:lineRule="exact"/>
              <w:ind w:firstLine="0" w:firstLineChars="0"/>
              <w:rPr>
                <w:rFonts w:ascii="宋体" w:hAnsi="宋体"/>
                <w:b/>
                <w:bCs/>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17" w:type="dxa"/>
            <w:vAlign w:val="center"/>
          </w:tcPr>
          <w:p>
            <w:pPr>
              <w:spacing w:line="48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7</w:t>
            </w:r>
          </w:p>
        </w:tc>
        <w:tc>
          <w:tcPr>
            <w:tcW w:w="1987" w:type="dxa"/>
          </w:tcPr>
          <w:p>
            <w:pPr>
              <w:autoSpaceDE w:val="0"/>
              <w:autoSpaceDN w:val="0"/>
              <w:adjustRightInd w:val="0"/>
              <w:spacing w:line="480" w:lineRule="exact"/>
              <w:ind w:right="-20" w:firstLine="0" w:firstLineChars="0"/>
              <w:jc w:val="center"/>
              <w:rPr>
                <w:rFonts w:ascii="宋体" w:hAnsi="宋体" w:cs="宋体"/>
                <w:sz w:val="21"/>
                <w:szCs w:val="21"/>
                <w:highlight w:val="none"/>
              </w:rPr>
            </w:pPr>
            <w:r>
              <w:rPr>
                <w:rFonts w:ascii="宋体" w:hAnsi="宋体" w:cs="宋体"/>
                <w:sz w:val="21"/>
                <w:szCs w:val="21"/>
                <w:highlight w:val="none"/>
              </w:rPr>
              <w:t>承诺</w:t>
            </w:r>
          </w:p>
        </w:tc>
        <w:tc>
          <w:tcPr>
            <w:tcW w:w="3416" w:type="dxa"/>
            <w:vAlign w:val="center"/>
          </w:tcPr>
          <w:p>
            <w:pPr>
              <w:spacing w:line="480" w:lineRule="exact"/>
              <w:ind w:firstLine="0" w:firstLineChars="0"/>
              <w:jc w:val="left"/>
              <w:rPr>
                <w:rFonts w:hint="eastAsia" w:ascii="宋体" w:hAnsi="宋体" w:cs="宋体"/>
                <w:sz w:val="21"/>
                <w:szCs w:val="21"/>
                <w:highlight w:val="none"/>
              </w:rPr>
            </w:pPr>
            <w:r>
              <w:rPr>
                <w:rFonts w:hint="eastAsia" w:ascii="宋体" w:hAnsi="宋体" w:cs="宋体"/>
                <w:sz w:val="21"/>
                <w:szCs w:val="21"/>
                <w:highlight w:val="none"/>
              </w:rPr>
              <w:t>我司承诺最终以所有入库单位的平均报价为中标价。</w:t>
            </w:r>
          </w:p>
          <w:p>
            <w:pPr>
              <w:rPr>
                <w:highlight w:val="none"/>
              </w:rPr>
            </w:pPr>
          </w:p>
        </w:tc>
        <w:tc>
          <w:tcPr>
            <w:tcW w:w="2659" w:type="dxa"/>
            <w:vAlign w:val="center"/>
          </w:tcPr>
          <w:p>
            <w:pPr>
              <w:spacing w:line="480" w:lineRule="exact"/>
              <w:ind w:firstLine="0" w:firstLineChars="0"/>
              <w:rPr>
                <w:rFonts w:ascii="宋体" w:hAnsi="宋体"/>
                <w:b/>
                <w:bCs/>
                <w:sz w:val="21"/>
                <w:szCs w:val="21"/>
                <w:highlight w:val="none"/>
              </w:rPr>
            </w:pPr>
          </w:p>
        </w:tc>
      </w:tr>
    </w:tbl>
    <w:p>
      <w:pPr>
        <w:ind w:firstLine="0" w:firstLineChars="0"/>
        <w:rPr>
          <w:rFonts w:ascii="宋体" w:hAnsi="宋体"/>
          <w:highlight w:val="none"/>
        </w:rPr>
      </w:pPr>
    </w:p>
    <w:p>
      <w:pPr>
        <w:ind w:firstLine="0" w:firstLineChars="0"/>
        <w:rPr>
          <w:rFonts w:ascii="宋体" w:hAnsi="宋体"/>
          <w:highlight w:val="none"/>
        </w:rPr>
      </w:pPr>
    </w:p>
    <w:p>
      <w:pPr>
        <w:spacing w:line="560" w:lineRule="exact"/>
        <w:ind w:firstLine="0" w:firstLineChars="0"/>
        <w:rPr>
          <w:rFonts w:ascii="宋体" w:hAnsi="宋体"/>
          <w:highlight w:val="none"/>
        </w:rPr>
      </w:pPr>
    </w:p>
    <w:p>
      <w:pPr>
        <w:pStyle w:val="5"/>
        <w:ind w:left="410" w:leftChars="171" w:firstLine="562"/>
        <w:jc w:val="center"/>
        <w:rPr>
          <w:rFonts w:ascii="宋体" w:hAnsi="宋体"/>
          <w:color w:val="000000"/>
          <w:sz w:val="28"/>
          <w:szCs w:val="28"/>
          <w:highlight w:val="none"/>
        </w:rPr>
      </w:pPr>
      <w:r>
        <w:rPr>
          <w:rFonts w:hint="eastAsia" w:ascii="宋体" w:hAnsi="宋体"/>
          <w:color w:val="000000"/>
          <w:sz w:val="28"/>
          <w:szCs w:val="28"/>
          <w:highlight w:val="none"/>
        </w:rPr>
        <w:br w:type="page"/>
      </w:r>
      <w:r>
        <w:rPr>
          <w:rFonts w:hint="eastAsia" w:ascii="宋体" w:hAnsi="宋体"/>
          <w:color w:val="000000"/>
          <w:sz w:val="28"/>
          <w:szCs w:val="28"/>
          <w:highlight w:val="none"/>
        </w:rPr>
        <w:t>二、法定代表人身份证明</w:t>
      </w:r>
    </w:p>
    <w:p>
      <w:pPr>
        <w:ind w:firstLine="480"/>
        <w:rPr>
          <w:rFonts w:ascii="宋体" w:hAnsi="宋体"/>
          <w:color w:val="000000"/>
          <w:szCs w:val="21"/>
          <w:highlight w:val="none"/>
        </w:rPr>
      </w:pPr>
    </w:p>
    <w:p>
      <w:pPr>
        <w:ind w:firstLine="480"/>
        <w:rPr>
          <w:rFonts w:ascii="宋体" w:hAnsi="宋体"/>
          <w:color w:val="000000"/>
          <w:highlight w:val="none"/>
        </w:rPr>
      </w:pPr>
      <w:r>
        <w:rPr>
          <w:rFonts w:hint="eastAsia" w:ascii="宋体" w:hAnsi="宋体"/>
          <w:color w:val="000000"/>
          <w:highlight w:val="none"/>
        </w:rPr>
        <w:t>单位名称：</w:t>
      </w:r>
      <w:r>
        <w:rPr>
          <w:rFonts w:hint="eastAsia" w:ascii="宋体" w:hAnsi="宋体"/>
          <w:color w:val="000000"/>
          <w:highlight w:val="none"/>
          <w:u w:val="single"/>
        </w:rPr>
        <w:t xml:space="preserve">                          </w:t>
      </w:r>
    </w:p>
    <w:p>
      <w:pPr>
        <w:ind w:firstLine="480"/>
        <w:rPr>
          <w:rFonts w:ascii="宋体" w:hAnsi="宋体"/>
          <w:color w:val="000000"/>
          <w:highlight w:val="none"/>
        </w:rPr>
      </w:pPr>
      <w:r>
        <w:rPr>
          <w:rFonts w:hint="eastAsia" w:ascii="宋体" w:hAnsi="宋体"/>
          <w:color w:val="000000"/>
          <w:highlight w:val="none"/>
        </w:rPr>
        <w:t>单位性质：</w:t>
      </w:r>
      <w:r>
        <w:rPr>
          <w:rFonts w:hint="eastAsia" w:ascii="宋体" w:hAnsi="宋体"/>
          <w:color w:val="000000"/>
          <w:highlight w:val="none"/>
          <w:u w:val="single"/>
        </w:rPr>
        <w:t xml:space="preserve">                            </w:t>
      </w:r>
    </w:p>
    <w:p>
      <w:pPr>
        <w:ind w:firstLine="480"/>
        <w:rPr>
          <w:rFonts w:ascii="宋体" w:hAnsi="宋体"/>
          <w:color w:val="000000"/>
          <w:highlight w:val="none"/>
        </w:rPr>
      </w:pPr>
      <w:r>
        <w:rPr>
          <w:rFonts w:hint="eastAsia" w:ascii="宋体" w:hAnsi="宋体"/>
          <w:color w:val="000000"/>
          <w:highlight w:val="none"/>
        </w:rPr>
        <w:t>地址：</w:t>
      </w:r>
      <w:r>
        <w:rPr>
          <w:rFonts w:hint="eastAsia" w:ascii="宋体" w:hAnsi="宋体"/>
          <w:color w:val="000000"/>
          <w:highlight w:val="none"/>
          <w:u w:val="single"/>
        </w:rPr>
        <w:t xml:space="preserve">                                </w:t>
      </w:r>
    </w:p>
    <w:p>
      <w:pPr>
        <w:ind w:firstLine="480"/>
        <w:rPr>
          <w:rFonts w:ascii="宋体" w:hAnsi="宋体"/>
          <w:color w:val="000000"/>
          <w:highlight w:val="none"/>
        </w:rPr>
      </w:pPr>
      <w:r>
        <w:rPr>
          <w:rFonts w:hint="eastAsia" w:ascii="宋体" w:hAnsi="宋体"/>
          <w:color w:val="000000"/>
          <w:highlight w:val="none"/>
        </w:rPr>
        <w:t>成立时间：</w:t>
      </w:r>
      <w:r>
        <w:rPr>
          <w:rFonts w:hint="eastAsia" w:ascii="宋体" w:hAnsi="宋体"/>
          <w:color w:val="000000"/>
          <w:highlight w:val="none"/>
          <w:u w:val="single"/>
        </w:rPr>
        <w:t xml:space="preserve">      </w:t>
      </w:r>
      <w:r>
        <w:rPr>
          <w:rFonts w:hint="eastAsia" w:ascii="宋体" w:hAnsi="宋体"/>
          <w:color w:val="000000"/>
          <w:highlight w:val="none"/>
        </w:rPr>
        <w:t xml:space="preserve"> 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pPr>
        <w:ind w:firstLine="480"/>
        <w:rPr>
          <w:rFonts w:ascii="宋体" w:hAnsi="宋体"/>
          <w:color w:val="000000"/>
          <w:highlight w:val="none"/>
        </w:rPr>
      </w:pPr>
      <w:r>
        <w:rPr>
          <w:rFonts w:hint="eastAsia" w:ascii="宋体" w:hAnsi="宋体"/>
          <w:color w:val="000000"/>
          <w:highlight w:val="none"/>
        </w:rPr>
        <w:t>经营期限：</w:t>
      </w:r>
      <w:r>
        <w:rPr>
          <w:rFonts w:hint="eastAsia" w:ascii="宋体" w:hAnsi="宋体"/>
          <w:color w:val="000000"/>
          <w:highlight w:val="none"/>
          <w:u w:val="single"/>
        </w:rPr>
        <w:t xml:space="preserve">      </w:t>
      </w:r>
      <w:r>
        <w:rPr>
          <w:rFonts w:hint="eastAsia" w:ascii="宋体" w:hAnsi="宋体"/>
          <w:color w:val="000000"/>
          <w:highlight w:val="none"/>
        </w:rPr>
        <w:t xml:space="preserve"> </w:t>
      </w:r>
    </w:p>
    <w:p>
      <w:pPr>
        <w:ind w:firstLine="480"/>
        <w:rPr>
          <w:rFonts w:ascii="宋体" w:hAnsi="宋体"/>
          <w:color w:val="000000"/>
          <w:highlight w:val="none"/>
        </w:rPr>
      </w:pPr>
      <w:r>
        <w:rPr>
          <w:rFonts w:hint="eastAsia" w:ascii="宋体" w:hAnsi="宋体"/>
          <w:color w:val="000000"/>
          <w:highlight w:val="none"/>
        </w:rPr>
        <w:t>姓名：</w:t>
      </w:r>
      <w:bookmarkStart w:id="3" w:name="_Toc420577209"/>
      <w:bookmarkStart w:id="4" w:name="_Toc420576142"/>
      <w:bookmarkStart w:id="5" w:name="_Toc404091564"/>
      <w:r>
        <w:rPr>
          <w:rFonts w:hint="eastAsia" w:ascii="宋体" w:hAnsi="宋体"/>
          <w:color w:val="000000"/>
          <w:highlight w:val="none"/>
          <w:u w:val="single"/>
        </w:rPr>
        <w:t xml:space="preserve">           </w:t>
      </w:r>
      <w:bookmarkEnd w:id="3"/>
      <w:bookmarkEnd w:id="4"/>
      <w:bookmarkEnd w:id="5"/>
      <w:r>
        <w:rPr>
          <w:rFonts w:hint="eastAsia" w:ascii="宋体" w:hAnsi="宋体"/>
          <w:color w:val="000000"/>
          <w:highlight w:val="none"/>
          <w:u w:val="single"/>
        </w:rPr>
        <w:t xml:space="preserve">  </w:t>
      </w:r>
      <w:r>
        <w:rPr>
          <w:rFonts w:hint="eastAsia" w:ascii="宋体" w:hAnsi="宋体"/>
          <w:color w:val="000000"/>
          <w:highlight w:val="none"/>
        </w:rPr>
        <w:t>系</w:t>
      </w:r>
      <w:r>
        <w:rPr>
          <w:rFonts w:hint="eastAsia" w:ascii="宋体" w:hAnsi="宋体"/>
          <w:color w:val="000000"/>
          <w:highlight w:val="none"/>
          <w:u w:val="single"/>
        </w:rPr>
        <w:t xml:space="preserve">                           </w:t>
      </w:r>
      <w:r>
        <w:rPr>
          <w:rFonts w:hint="eastAsia" w:ascii="宋体" w:hAnsi="宋体"/>
          <w:color w:val="000000"/>
          <w:highlight w:val="none"/>
        </w:rPr>
        <w:t>（单位名称）的法定代表人（职务：</w:t>
      </w:r>
      <w:r>
        <w:rPr>
          <w:rFonts w:hint="eastAsia" w:ascii="宋体" w:hAnsi="宋体"/>
          <w:color w:val="000000"/>
          <w:highlight w:val="none"/>
          <w:u w:val="single"/>
        </w:rPr>
        <w:t xml:space="preserve">           </w:t>
      </w:r>
      <w:r>
        <w:rPr>
          <w:rFonts w:hint="eastAsia" w:ascii="宋体" w:hAnsi="宋体"/>
          <w:color w:val="000000"/>
          <w:highlight w:val="none"/>
        </w:rPr>
        <w:t xml:space="preserve"> 电话：</w:t>
      </w:r>
      <w:r>
        <w:rPr>
          <w:rFonts w:hint="eastAsia" w:ascii="宋体" w:hAnsi="宋体"/>
          <w:color w:val="000000"/>
          <w:highlight w:val="none"/>
          <w:u w:val="single"/>
        </w:rPr>
        <w:t xml:space="preserve">                  </w:t>
      </w:r>
      <w:r>
        <w:rPr>
          <w:rFonts w:hint="eastAsia" w:ascii="宋体" w:hAnsi="宋体"/>
          <w:color w:val="000000"/>
          <w:highlight w:val="none"/>
        </w:rPr>
        <w:t>）。</w:t>
      </w:r>
    </w:p>
    <w:p>
      <w:pPr>
        <w:ind w:firstLine="480"/>
        <w:rPr>
          <w:rFonts w:ascii="宋体" w:hAnsi="宋体"/>
          <w:color w:val="000000"/>
          <w:highlight w:val="none"/>
        </w:rPr>
      </w:pPr>
    </w:p>
    <w:p>
      <w:pPr>
        <w:ind w:firstLine="480"/>
        <w:rPr>
          <w:rFonts w:ascii="宋体" w:hAnsi="宋体"/>
          <w:color w:val="000000"/>
          <w:highlight w:val="none"/>
        </w:rPr>
      </w:pPr>
      <w:r>
        <w:rPr>
          <w:rFonts w:hint="eastAsia" w:ascii="宋体" w:hAnsi="宋体"/>
          <w:color w:val="000000"/>
          <w:highlight w:val="none"/>
        </w:rPr>
        <w:t xml:space="preserve">    特此证明。</w:t>
      </w:r>
    </w:p>
    <w:p>
      <w:pPr>
        <w:ind w:firstLine="480"/>
        <w:rPr>
          <w:rFonts w:ascii="宋体" w:hAnsi="宋体"/>
          <w:color w:val="000000"/>
          <w:highlight w:val="none"/>
        </w:rPr>
      </w:pPr>
    </w:p>
    <w:p>
      <w:pPr>
        <w:ind w:firstLine="480"/>
        <w:rPr>
          <w:rFonts w:ascii="宋体" w:hAnsi="宋体"/>
          <w:color w:val="000000"/>
          <w:highlight w:val="none"/>
        </w:rPr>
      </w:pPr>
      <w:r>
        <w:rPr>
          <w:rFonts w:hint="eastAsia" w:ascii="宋体" w:hAnsi="宋体"/>
          <w:color w:val="000000"/>
          <w:highlight w:val="none"/>
        </w:rPr>
        <w:t xml:space="preserve">    附：法定代表人身份证复印件或扫描件</w:t>
      </w:r>
    </w:p>
    <w:p>
      <w:pPr>
        <w:ind w:firstLine="480"/>
        <w:rPr>
          <w:rFonts w:ascii="宋体" w:hAnsi="宋体"/>
          <w:color w:val="000000"/>
          <w:highlight w:val="none"/>
        </w:rPr>
      </w:pPr>
    </w:p>
    <w:p>
      <w:pPr>
        <w:ind w:firstLine="480"/>
        <w:jc w:val="right"/>
        <w:rPr>
          <w:rFonts w:ascii="宋体" w:hAnsi="宋体"/>
          <w:color w:val="000000"/>
          <w:highlight w:val="none"/>
        </w:rPr>
      </w:pPr>
      <w:r>
        <w:rPr>
          <w:rFonts w:hint="eastAsia" w:ascii="宋体" w:hAnsi="宋体"/>
          <w:color w:val="000000"/>
          <w:highlight w:val="none"/>
        </w:rPr>
        <w:t xml:space="preserve">       </w:t>
      </w:r>
      <w:r>
        <w:rPr>
          <w:rFonts w:hint="eastAsia" w:ascii="宋体" w:hAnsi="宋体"/>
          <w:color w:val="000000"/>
          <w:highlight w:val="none"/>
          <w:lang w:val="en-US" w:eastAsia="zh-CN"/>
        </w:rPr>
        <w:t>投标人</w:t>
      </w:r>
      <w:r>
        <w:rPr>
          <w:rFonts w:hint="eastAsia" w:ascii="宋体" w:hAnsi="宋体"/>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rPr>
        <w:t xml:space="preserve"> （ 盖单位章）</w:t>
      </w:r>
    </w:p>
    <w:p>
      <w:pPr>
        <w:ind w:firstLine="480"/>
        <w:rPr>
          <w:rFonts w:ascii="宋体" w:hAnsi="宋体"/>
          <w:color w:val="000000"/>
          <w:highlight w:val="none"/>
        </w:rPr>
      </w:pPr>
    </w:p>
    <w:p>
      <w:pPr>
        <w:ind w:firstLine="480"/>
        <w:jc w:val="right"/>
        <w:rPr>
          <w:rFonts w:ascii="宋体" w:hAnsi="宋体"/>
          <w:color w:val="000000"/>
          <w:highlight w:val="none"/>
        </w:rPr>
      </w:pPr>
      <w:r>
        <w:rPr>
          <w:rFonts w:hint="eastAsia" w:ascii="宋体" w:hAnsi="宋体"/>
          <w:color w:val="000000"/>
          <w:highlight w:val="none"/>
        </w:rPr>
        <w:t xml:space="preserve">                        </w:t>
      </w:r>
      <w:r>
        <w:rPr>
          <w:rFonts w:hint="eastAsia" w:ascii="宋体" w:hAnsi="宋体"/>
          <w:color w:val="000000"/>
          <w:highlight w:val="none"/>
          <w:u w:val="single"/>
        </w:rPr>
        <w:t xml:space="preserve">      </w:t>
      </w:r>
      <w:r>
        <w:rPr>
          <w:rFonts w:hint="eastAsia" w:ascii="宋体" w:hAnsi="宋体"/>
          <w:color w:val="000000"/>
          <w:highlight w:val="none"/>
        </w:rPr>
        <w:t xml:space="preserve"> 年</w:t>
      </w:r>
      <w:r>
        <w:rPr>
          <w:rFonts w:hint="eastAsia" w:ascii="宋体" w:hAnsi="宋体"/>
          <w:color w:val="000000"/>
          <w:highlight w:val="none"/>
          <w:u w:val="single"/>
        </w:rPr>
        <w:t xml:space="preserve">      </w:t>
      </w:r>
      <w:r>
        <w:rPr>
          <w:rFonts w:hint="eastAsia" w:ascii="宋体" w:hAnsi="宋体"/>
          <w:color w:val="000000"/>
          <w:highlight w:val="none"/>
        </w:rPr>
        <w:t xml:space="preserve"> 月</w:t>
      </w:r>
      <w:r>
        <w:rPr>
          <w:rFonts w:hint="eastAsia" w:ascii="宋体" w:hAnsi="宋体"/>
          <w:color w:val="000000"/>
          <w:highlight w:val="none"/>
          <w:u w:val="single"/>
        </w:rPr>
        <w:t xml:space="preserve">      </w:t>
      </w:r>
      <w:r>
        <w:rPr>
          <w:rFonts w:hint="eastAsia" w:ascii="宋体" w:hAnsi="宋体"/>
          <w:color w:val="000000"/>
          <w:highlight w:val="none"/>
        </w:rPr>
        <w:t xml:space="preserve"> 日</w:t>
      </w:r>
    </w:p>
    <w:p>
      <w:pPr>
        <w:ind w:firstLine="480"/>
        <w:rPr>
          <w:rFonts w:ascii="宋体" w:hAnsi="宋体"/>
          <w:color w:val="000000"/>
          <w:szCs w:val="21"/>
          <w:highlight w:val="none"/>
        </w:rPr>
      </w:pPr>
    </w:p>
    <w:p>
      <w:pPr>
        <w:ind w:firstLine="482"/>
        <w:rPr>
          <w:rFonts w:ascii="宋体" w:hAnsi="宋体" w:cs="Arial"/>
          <w:b/>
          <w:szCs w:val="21"/>
          <w:highlight w:val="none"/>
        </w:rPr>
      </w:pPr>
    </w:p>
    <w:p>
      <w:pPr>
        <w:ind w:firstLine="482"/>
        <w:rPr>
          <w:rFonts w:ascii="宋体" w:hAnsi="宋体" w:cs="Arial"/>
          <w:b/>
          <w:szCs w:val="21"/>
          <w:highlight w:val="none"/>
        </w:rPr>
      </w:pPr>
    </w:p>
    <w:p>
      <w:pPr>
        <w:ind w:firstLine="480"/>
        <w:rPr>
          <w:rFonts w:ascii="宋体" w:hAnsi="宋体"/>
          <w:color w:val="000000"/>
          <w:szCs w:val="21"/>
          <w:highlight w:val="none"/>
        </w:rPr>
      </w:pPr>
      <w:r>
        <w:rPr>
          <w:rFonts w:ascii="宋体" w:hAnsi="宋体" w:cs="Arial"/>
          <w:szCs w:val="21"/>
          <w:highlight w:val="none"/>
        </w:rPr>
        <w:t>注：</w:t>
      </w:r>
      <w:r>
        <w:rPr>
          <w:rFonts w:hint="eastAsia" w:ascii="宋体" w:hAnsi="宋体" w:cs="Arial"/>
          <w:szCs w:val="21"/>
          <w:highlight w:val="none"/>
        </w:rPr>
        <w:t xml:space="preserve"> 招标申请</w:t>
      </w:r>
      <w:r>
        <w:rPr>
          <w:rFonts w:ascii="宋体" w:hAnsi="宋体" w:cs="Arial"/>
          <w:szCs w:val="21"/>
          <w:highlight w:val="none"/>
        </w:rPr>
        <w:t>如为联合体</w:t>
      </w:r>
      <w:r>
        <w:rPr>
          <w:rFonts w:hint="eastAsia" w:ascii="宋体" w:hAnsi="宋体" w:cs="Arial"/>
          <w:szCs w:val="21"/>
          <w:highlight w:val="none"/>
        </w:rPr>
        <w:t>招标</w:t>
      </w:r>
      <w:r>
        <w:rPr>
          <w:rFonts w:ascii="宋体" w:hAnsi="宋体" w:cs="Arial"/>
          <w:szCs w:val="21"/>
          <w:highlight w:val="none"/>
        </w:rPr>
        <w:t>申请，联合体各方均需出具此证明。</w:t>
      </w:r>
    </w:p>
    <w:p>
      <w:pPr>
        <w:pStyle w:val="5"/>
        <w:ind w:left="410" w:leftChars="171" w:firstLine="643"/>
        <w:jc w:val="center"/>
        <w:rPr>
          <w:rFonts w:ascii="宋体" w:hAnsi="宋体"/>
          <w:color w:val="000000"/>
          <w:sz w:val="28"/>
          <w:szCs w:val="28"/>
          <w:highlight w:val="none"/>
        </w:rPr>
      </w:pPr>
      <w:r>
        <w:rPr>
          <w:rFonts w:ascii="宋体" w:hAnsi="宋体"/>
          <w:color w:val="000000"/>
          <w:highlight w:val="none"/>
        </w:rPr>
        <w:br w:type="page"/>
      </w:r>
      <w:r>
        <w:rPr>
          <w:rFonts w:hint="eastAsia" w:ascii="宋体" w:hAnsi="宋体"/>
          <w:color w:val="000000"/>
          <w:sz w:val="28"/>
          <w:szCs w:val="28"/>
          <w:highlight w:val="none"/>
        </w:rPr>
        <w:t>三、授权委托书</w:t>
      </w:r>
    </w:p>
    <w:p>
      <w:pPr>
        <w:ind w:firstLine="480"/>
        <w:rPr>
          <w:rFonts w:ascii="宋体" w:hAnsi="宋体"/>
          <w:highlight w:val="none"/>
        </w:rPr>
      </w:pPr>
    </w:p>
    <w:p>
      <w:pPr>
        <w:spacing w:line="420" w:lineRule="exact"/>
        <w:ind w:firstLine="480"/>
        <w:rPr>
          <w:rFonts w:ascii="宋体" w:hAnsi="宋体"/>
          <w:color w:val="000000"/>
          <w:highlight w:val="none"/>
        </w:rPr>
      </w:pPr>
      <w:r>
        <w:rPr>
          <w:rFonts w:hint="eastAsia" w:ascii="宋体" w:hAnsi="宋体"/>
          <w:color w:val="000000"/>
          <w:highlight w:val="none"/>
        </w:rPr>
        <w:t>本人</w:t>
      </w:r>
      <w:r>
        <w:rPr>
          <w:rFonts w:hint="eastAsia" w:ascii="宋体" w:hAnsi="宋体"/>
          <w:color w:val="000000"/>
          <w:highlight w:val="none"/>
          <w:u w:val="single"/>
        </w:rPr>
        <w:t xml:space="preserve">            </w:t>
      </w:r>
      <w:r>
        <w:rPr>
          <w:rFonts w:hint="eastAsia" w:ascii="宋体" w:hAnsi="宋体"/>
          <w:color w:val="000000"/>
          <w:highlight w:val="none"/>
        </w:rPr>
        <w:t>（姓名）系</w:t>
      </w:r>
      <w:r>
        <w:rPr>
          <w:rFonts w:hint="eastAsia" w:ascii="宋体" w:hAnsi="宋体"/>
          <w:color w:val="000000"/>
          <w:highlight w:val="none"/>
          <w:u w:val="single"/>
        </w:rPr>
        <w:t xml:space="preserve">                        </w:t>
      </w:r>
      <w:r>
        <w:rPr>
          <w:rFonts w:hint="eastAsia" w:ascii="宋体" w:hAnsi="宋体"/>
          <w:color w:val="000000"/>
          <w:highlight w:val="none"/>
        </w:rPr>
        <w:t>（</w:t>
      </w:r>
      <w:r>
        <w:rPr>
          <w:rFonts w:hint="eastAsia" w:ascii="宋体" w:hAnsi="宋体"/>
          <w:color w:val="000000"/>
          <w:highlight w:val="none"/>
          <w:lang w:val="en-US" w:eastAsia="zh-CN"/>
        </w:rPr>
        <w:t>投标人</w:t>
      </w:r>
      <w:r>
        <w:rPr>
          <w:rFonts w:hint="eastAsia" w:ascii="宋体" w:hAnsi="宋体"/>
          <w:color w:val="000000"/>
          <w:highlight w:val="none"/>
        </w:rPr>
        <w:t>名称）的法定代表人，现委托本单位人员</w:t>
      </w:r>
      <w:r>
        <w:rPr>
          <w:rFonts w:hint="eastAsia" w:ascii="宋体" w:hAnsi="宋体"/>
          <w:color w:val="000000"/>
          <w:highlight w:val="none"/>
          <w:u w:val="single"/>
        </w:rPr>
        <w:t xml:space="preserve">            </w:t>
      </w:r>
      <w:r>
        <w:rPr>
          <w:rFonts w:hint="eastAsia" w:ascii="宋体" w:hAnsi="宋体"/>
          <w:color w:val="000000"/>
          <w:highlight w:val="none"/>
        </w:rPr>
        <w:t>（姓名）为我方代理人。代理人根据授权，以我方名义签署、澄清、说明、补正、递交、撤回、修改</w:t>
      </w:r>
      <w:r>
        <w:rPr>
          <w:rFonts w:hint="eastAsia" w:ascii="宋体" w:hAnsi="宋体"/>
          <w:color w:val="000000"/>
          <w:highlight w:val="none"/>
          <w:u w:val="single"/>
        </w:rPr>
        <w:t xml:space="preserve">            </w:t>
      </w:r>
      <w:r>
        <w:rPr>
          <w:rFonts w:hint="eastAsia" w:ascii="宋体" w:hAnsi="宋体"/>
          <w:color w:val="000000"/>
          <w:highlight w:val="none"/>
        </w:rPr>
        <w:t>（项目名称）</w:t>
      </w:r>
      <w:bookmarkStart w:id="6" w:name="_Toc420577210"/>
      <w:bookmarkStart w:id="7" w:name="_Toc404091565"/>
      <w:bookmarkStart w:id="8" w:name="_Toc420576143"/>
      <w:r>
        <w:rPr>
          <w:rFonts w:hint="eastAsia" w:ascii="宋体" w:hAnsi="宋体"/>
          <w:color w:val="000000"/>
          <w:highlight w:val="none"/>
          <w:lang w:val="en-US" w:eastAsia="zh-CN"/>
        </w:rPr>
        <w:t>投标</w:t>
      </w:r>
      <w:r>
        <w:rPr>
          <w:rFonts w:hint="eastAsia" w:ascii="宋体" w:hAnsi="宋体"/>
          <w:color w:val="000000"/>
          <w:highlight w:val="none"/>
        </w:rPr>
        <w:t>文件、签订合同和处理有关事宜（向有关行政监督部门投诉另行授权），其法律后果由我方承担。</w:t>
      </w:r>
    </w:p>
    <w:p>
      <w:pPr>
        <w:spacing w:line="420" w:lineRule="exact"/>
        <w:ind w:firstLine="480"/>
        <w:rPr>
          <w:rFonts w:ascii="宋体" w:hAnsi="宋体"/>
          <w:color w:val="000000"/>
          <w:highlight w:val="none"/>
        </w:rPr>
      </w:pPr>
      <w:r>
        <w:rPr>
          <w:rFonts w:hint="eastAsia" w:ascii="宋体" w:hAnsi="宋体"/>
          <w:color w:val="000000"/>
          <w:highlight w:val="none"/>
        </w:rPr>
        <w:t xml:space="preserve"> 委托期限：自本授权委托书签署之日起至第二章“</w:t>
      </w:r>
      <w:r>
        <w:rPr>
          <w:rFonts w:hint="eastAsia" w:ascii="宋体" w:hAnsi="宋体"/>
          <w:color w:val="000000"/>
          <w:highlight w:val="none"/>
          <w:lang w:val="en-US" w:eastAsia="zh-CN"/>
        </w:rPr>
        <w:t>投标人</w:t>
      </w:r>
      <w:r>
        <w:rPr>
          <w:rFonts w:hint="eastAsia" w:ascii="宋体" w:hAnsi="宋体"/>
          <w:color w:val="000000"/>
          <w:highlight w:val="none"/>
        </w:rPr>
        <w:t>须知”前附表3.3.1规定的“招标有效期”结束为止。</w:t>
      </w:r>
    </w:p>
    <w:p>
      <w:pPr>
        <w:spacing w:line="420" w:lineRule="exact"/>
        <w:ind w:firstLine="480"/>
        <w:rPr>
          <w:rFonts w:ascii="宋体" w:hAnsi="宋体"/>
          <w:color w:val="000000"/>
          <w:highlight w:val="none"/>
        </w:rPr>
      </w:pPr>
      <w:r>
        <w:rPr>
          <w:rFonts w:hint="eastAsia" w:ascii="宋体" w:hAnsi="宋体"/>
          <w:color w:val="000000"/>
          <w:highlight w:val="none"/>
        </w:rPr>
        <w:t xml:space="preserve"> </w:t>
      </w:r>
      <w:bookmarkEnd w:id="6"/>
      <w:bookmarkEnd w:id="7"/>
      <w:bookmarkEnd w:id="8"/>
      <w:r>
        <w:rPr>
          <w:rFonts w:hint="eastAsia" w:ascii="宋体" w:hAnsi="宋体"/>
          <w:color w:val="000000"/>
          <w:highlight w:val="none"/>
        </w:rPr>
        <w:t>代理人无转委托权。</w:t>
      </w:r>
    </w:p>
    <w:p>
      <w:pPr>
        <w:spacing w:line="420" w:lineRule="exact"/>
        <w:ind w:firstLine="480"/>
        <w:rPr>
          <w:rFonts w:ascii="宋体" w:hAnsi="宋体"/>
          <w:color w:val="000000"/>
          <w:highlight w:val="none"/>
        </w:rPr>
      </w:pPr>
      <w:r>
        <w:rPr>
          <w:rFonts w:hint="eastAsia" w:ascii="宋体" w:hAnsi="宋体"/>
          <w:color w:val="000000"/>
          <w:highlight w:val="none"/>
        </w:rPr>
        <w:t xml:space="preserve"> 附：（1）法定代表人身份证复印件或扫描件</w:t>
      </w:r>
    </w:p>
    <w:p>
      <w:pPr>
        <w:spacing w:line="420" w:lineRule="exact"/>
        <w:ind w:firstLine="480"/>
        <w:rPr>
          <w:rFonts w:ascii="宋体" w:hAnsi="宋体"/>
          <w:color w:val="000000"/>
          <w:highlight w:val="none"/>
        </w:rPr>
      </w:pPr>
      <w:r>
        <w:rPr>
          <w:rFonts w:hint="eastAsia" w:ascii="宋体" w:hAnsi="宋体"/>
          <w:color w:val="000000"/>
          <w:highlight w:val="none"/>
        </w:rPr>
        <w:t xml:space="preserve"> （2）委托代理人身份证复印件或扫描件</w:t>
      </w:r>
    </w:p>
    <w:p>
      <w:pPr>
        <w:spacing w:line="420" w:lineRule="exact"/>
        <w:ind w:firstLine="480"/>
        <w:jc w:val="right"/>
        <w:rPr>
          <w:rFonts w:ascii="宋体" w:hAnsi="宋体"/>
          <w:color w:val="000000"/>
          <w:highlight w:val="none"/>
        </w:rPr>
      </w:pPr>
      <w:r>
        <w:rPr>
          <w:rFonts w:hint="eastAsia" w:ascii="宋体" w:hAnsi="宋体"/>
          <w:color w:val="000000"/>
          <w:highlight w:val="none"/>
        </w:rPr>
        <w:t xml:space="preserve">      </w:t>
      </w:r>
      <w:r>
        <w:rPr>
          <w:rFonts w:hint="eastAsia" w:ascii="宋体" w:hAnsi="宋体"/>
          <w:color w:val="000000"/>
          <w:highlight w:val="none"/>
          <w:lang w:val="en-US" w:eastAsia="zh-CN"/>
        </w:rPr>
        <w:t>投标人</w:t>
      </w:r>
      <w:r>
        <w:rPr>
          <w:rFonts w:hint="eastAsia" w:ascii="宋体" w:hAnsi="宋体"/>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rPr>
        <w:t>（盖单位章）</w:t>
      </w:r>
    </w:p>
    <w:p>
      <w:pPr>
        <w:spacing w:line="420" w:lineRule="exact"/>
        <w:ind w:firstLine="480"/>
        <w:jc w:val="right"/>
        <w:rPr>
          <w:rFonts w:ascii="宋体" w:hAnsi="宋体"/>
          <w:color w:val="000000"/>
          <w:highlight w:val="none"/>
        </w:rPr>
      </w:pPr>
      <w:r>
        <w:rPr>
          <w:rFonts w:hint="eastAsia" w:ascii="宋体" w:hAnsi="宋体"/>
          <w:color w:val="000000"/>
          <w:highlight w:val="none"/>
        </w:rPr>
        <w:t xml:space="preserve">      法定代表人：</w:t>
      </w:r>
      <w:r>
        <w:rPr>
          <w:rFonts w:hint="eastAsia" w:ascii="宋体" w:hAnsi="宋体"/>
          <w:color w:val="000000"/>
          <w:highlight w:val="none"/>
          <w:u w:val="single"/>
        </w:rPr>
        <w:t xml:space="preserve">         </w:t>
      </w:r>
      <w:r>
        <w:rPr>
          <w:rFonts w:hint="eastAsia" w:ascii="宋体" w:hAnsi="宋体"/>
          <w:color w:val="000000"/>
          <w:highlight w:val="none"/>
        </w:rPr>
        <w:t>（签字或</w:t>
      </w:r>
      <w:r>
        <w:rPr>
          <w:rFonts w:ascii="宋体" w:hAnsi="宋体"/>
          <w:color w:val="000000"/>
          <w:highlight w:val="none"/>
        </w:rPr>
        <w:t>盖章</w:t>
      </w:r>
      <w:r>
        <w:rPr>
          <w:rFonts w:hint="eastAsia" w:ascii="宋体" w:hAnsi="宋体"/>
          <w:color w:val="000000"/>
          <w:highlight w:val="none"/>
        </w:rPr>
        <w:t>）</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hint="eastAsia" w:ascii="宋体" w:hAnsi="宋体"/>
          <w:color w:val="000000"/>
          <w:highlight w:val="none"/>
        </w:rPr>
        <w:t>（身份证号）</w:t>
      </w:r>
    </w:p>
    <w:p>
      <w:pPr>
        <w:spacing w:line="420" w:lineRule="exact"/>
        <w:ind w:firstLine="480"/>
        <w:jc w:val="right"/>
        <w:rPr>
          <w:rFonts w:ascii="宋体" w:hAnsi="宋体"/>
          <w:color w:val="000000"/>
          <w:highlight w:val="none"/>
        </w:rPr>
      </w:pPr>
      <w:r>
        <w:rPr>
          <w:rFonts w:hint="eastAsia" w:ascii="宋体" w:hAnsi="宋体"/>
          <w:color w:val="000000"/>
          <w:highlight w:val="none"/>
        </w:rPr>
        <w:t xml:space="preserve">      委托代理人：</w:t>
      </w:r>
      <w:r>
        <w:rPr>
          <w:rFonts w:hint="eastAsia" w:ascii="宋体" w:hAnsi="宋体"/>
          <w:color w:val="000000"/>
          <w:highlight w:val="none"/>
          <w:u w:val="single"/>
        </w:rPr>
        <w:t xml:space="preserve">         </w:t>
      </w:r>
      <w:r>
        <w:rPr>
          <w:rFonts w:hint="eastAsia" w:ascii="宋体" w:hAnsi="宋体"/>
          <w:color w:val="000000"/>
          <w:highlight w:val="none"/>
        </w:rPr>
        <w:t>（签字</w:t>
      </w:r>
      <w:r>
        <w:rPr>
          <w:rFonts w:hint="eastAsia" w:ascii="宋体" w:hAnsi="宋体"/>
          <w:color w:val="000000"/>
          <w:highlight w:val="none"/>
          <w:lang w:val="en-US" w:eastAsia="zh-CN"/>
        </w:rPr>
        <w:t>或盖章</w:t>
      </w:r>
      <w:r>
        <w:rPr>
          <w:rFonts w:hint="eastAsia" w:ascii="宋体" w:hAnsi="宋体"/>
          <w:color w:val="000000"/>
          <w:highlight w:val="none"/>
        </w:rPr>
        <w:t>）</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hint="eastAsia" w:ascii="宋体" w:hAnsi="宋体"/>
          <w:color w:val="000000"/>
          <w:highlight w:val="none"/>
        </w:rPr>
        <w:t>（身份证号）</w:t>
      </w:r>
    </w:p>
    <w:p>
      <w:pPr>
        <w:spacing w:line="420" w:lineRule="exact"/>
        <w:ind w:firstLine="480"/>
        <w:jc w:val="right"/>
        <w:rPr>
          <w:rFonts w:ascii="宋体" w:hAnsi="宋体"/>
          <w:color w:val="000000"/>
          <w:highlight w:val="none"/>
        </w:rPr>
      </w:pPr>
      <w:r>
        <w:rPr>
          <w:rFonts w:hint="eastAsia" w:ascii="宋体" w:hAnsi="宋体"/>
          <w:color w:val="000000"/>
          <w:highlight w:val="none"/>
        </w:rPr>
        <w:t xml:space="preserve">      联系电话：</w:t>
      </w:r>
      <w:r>
        <w:rPr>
          <w:rFonts w:hint="eastAsia" w:ascii="宋体" w:hAnsi="宋体"/>
          <w:color w:val="000000"/>
          <w:highlight w:val="none"/>
          <w:u w:val="single"/>
        </w:rPr>
        <w:t xml:space="preserve">         </w:t>
      </w:r>
      <w:r>
        <w:rPr>
          <w:rFonts w:hint="eastAsia" w:ascii="宋体" w:hAnsi="宋体"/>
          <w:color w:val="000000"/>
          <w:highlight w:val="none"/>
        </w:rPr>
        <w:t>（固定电话）</w:t>
      </w:r>
      <w:r>
        <w:rPr>
          <w:rFonts w:hint="eastAsia" w:ascii="宋体" w:hAnsi="宋体"/>
          <w:color w:val="000000"/>
          <w:highlight w:val="none"/>
          <w:u w:val="single"/>
        </w:rPr>
        <w:t xml:space="preserve">        </w:t>
      </w:r>
      <w:r>
        <w:rPr>
          <w:rFonts w:hint="eastAsia" w:ascii="宋体" w:hAnsi="宋体"/>
          <w:color w:val="000000"/>
          <w:highlight w:val="none"/>
        </w:rPr>
        <w:t>（移动电话）</w:t>
      </w:r>
    </w:p>
    <w:p>
      <w:pPr>
        <w:spacing w:line="420" w:lineRule="exact"/>
        <w:ind w:firstLine="480"/>
        <w:jc w:val="right"/>
        <w:rPr>
          <w:rFonts w:ascii="宋体" w:hAnsi="宋体"/>
          <w:color w:val="000000"/>
          <w:highlight w:val="none"/>
        </w:rPr>
      </w:pPr>
      <w:r>
        <w:rPr>
          <w:rFonts w:hint="eastAsia" w:ascii="宋体" w:hAnsi="宋体"/>
          <w:color w:val="000000"/>
          <w:highlight w:val="none"/>
        </w:rPr>
        <w:t xml:space="preserve">              </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pPr>
        <w:ind w:firstLine="420"/>
        <w:rPr>
          <w:rFonts w:ascii="宋体" w:hAnsi="宋体"/>
          <w:sz w:val="21"/>
          <w:szCs w:val="21"/>
          <w:highlight w:val="none"/>
        </w:rPr>
      </w:pPr>
      <w:r>
        <w:rPr>
          <w:rFonts w:hint="eastAsia" w:ascii="宋体" w:hAnsi="宋体"/>
          <w:sz w:val="21"/>
          <w:szCs w:val="21"/>
          <w:highlight w:val="none"/>
        </w:rPr>
        <w:t>注：（1）法定代表人不亲自参与</w:t>
      </w:r>
      <w:r>
        <w:rPr>
          <w:rFonts w:hint="eastAsia" w:ascii="宋体" w:hAnsi="宋体"/>
          <w:sz w:val="21"/>
          <w:szCs w:val="21"/>
          <w:highlight w:val="none"/>
          <w:lang w:val="en-US" w:eastAsia="zh-CN"/>
        </w:rPr>
        <w:t>招标</w:t>
      </w:r>
      <w:r>
        <w:rPr>
          <w:rFonts w:hint="eastAsia" w:ascii="宋体" w:hAnsi="宋体"/>
          <w:sz w:val="21"/>
          <w:szCs w:val="21"/>
          <w:highlight w:val="none"/>
        </w:rPr>
        <w:t>而委托代理人参与的</w:t>
      </w:r>
      <w:r>
        <w:rPr>
          <w:rFonts w:hint="eastAsia" w:ascii="宋体" w:hAnsi="宋体"/>
          <w:sz w:val="21"/>
          <w:szCs w:val="21"/>
          <w:highlight w:val="none"/>
          <w:lang w:val="en-US" w:eastAsia="zh-CN"/>
        </w:rPr>
        <w:t>投标人</w:t>
      </w:r>
      <w:r>
        <w:rPr>
          <w:rFonts w:hint="eastAsia" w:ascii="宋体" w:hAnsi="宋体"/>
          <w:sz w:val="21"/>
          <w:szCs w:val="21"/>
          <w:highlight w:val="none"/>
        </w:rPr>
        <w:t>适用。</w:t>
      </w:r>
    </w:p>
    <w:p>
      <w:pPr>
        <w:widowControl/>
        <w:ind w:firstLine="420"/>
        <w:jc w:val="center"/>
        <w:rPr>
          <w:rFonts w:ascii="宋体" w:hAnsi="宋体"/>
          <w:color w:val="000000"/>
          <w:sz w:val="28"/>
          <w:szCs w:val="28"/>
          <w:highlight w:val="none"/>
        </w:rPr>
      </w:pPr>
      <w:r>
        <w:rPr>
          <w:rFonts w:hint="eastAsia" w:ascii="宋体" w:hAnsi="宋体"/>
          <w:sz w:val="21"/>
          <w:szCs w:val="21"/>
          <w:highlight w:val="none"/>
        </w:rPr>
        <w:t>（2）法定代表人委托他人参与</w:t>
      </w:r>
      <w:r>
        <w:rPr>
          <w:rFonts w:hint="eastAsia" w:ascii="宋体" w:hAnsi="宋体"/>
          <w:sz w:val="21"/>
          <w:szCs w:val="21"/>
          <w:highlight w:val="none"/>
          <w:lang w:val="en-US" w:eastAsia="zh-CN"/>
        </w:rPr>
        <w:t>招标</w:t>
      </w:r>
      <w:r>
        <w:rPr>
          <w:rFonts w:hint="eastAsia" w:ascii="宋体" w:hAnsi="宋体"/>
          <w:sz w:val="21"/>
          <w:szCs w:val="21"/>
          <w:highlight w:val="none"/>
        </w:rPr>
        <w:t>的，委托代理人应是</w:t>
      </w:r>
      <w:r>
        <w:rPr>
          <w:rFonts w:hint="eastAsia" w:ascii="宋体" w:hAnsi="宋体"/>
          <w:sz w:val="21"/>
          <w:szCs w:val="21"/>
          <w:highlight w:val="none"/>
          <w:lang w:val="en-US" w:eastAsia="zh-CN"/>
        </w:rPr>
        <w:t>投标人</w:t>
      </w:r>
      <w:r>
        <w:rPr>
          <w:rFonts w:hint="eastAsia" w:ascii="宋体" w:hAnsi="宋体"/>
          <w:sz w:val="21"/>
          <w:szCs w:val="21"/>
          <w:highlight w:val="none"/>
        </w:rPr>
        <w:t>本单位的人员。</w:t>
      </w:r>
      <w:r>
        <w:rPr>
          <w:rFonts w:ascii="宋体" w:hAnsi="宋体" w:cs="Arial"/>
          <w:szCs w:val="21"/>
          <w:highlight w:val="none"/>
        </w:rPr>
        <w:br w:type="page"/>
      </w:r>
      <w:r>
        <w:rPr>
          <w:rFonts w:hint="eastAsia" w:ascii="宋体" w:hAnsi="宋体"/>
          <w:b/>
          <w:bCs/>
          <w:color w:val="000000"/>
          <w:kern w:val="0"/>
          <w:sz w:val="28"/>
          <w:szCs w:val="28"/>
          <w:highlight w:val="none"/>
        </w:rPr>
        <w:t>四、主要人员配置表</w:t>
      </w:r>
    </w:p>
    <w:tbl>
      <w:tblPr>
        <w:tblStyle w:val="39"/>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74"/>
        <w:gridCol w:w="930"/>
        <w:gridCol w:w="1044"/>
        <w:gridCol w:w="1313"/>
        <w:gridCol w:w="1275"/>
        <w:gridCol w:w="1437"/>
        <w:gridCol w:w="12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restart"/>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序号</w:t>
            </w:r>
          </w:p>
        </w:tc>
        <w:tc>
          <w:tcPr>
            <w:tcW w:w="874" w:type="dxa"/>
            <w:vMerge w:val="restart"/>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职务</w:t>
            </w:r>
          </w:p>
        </w:tc>
        <w:tc>
          <w:tcPr>
            <w:tcW w:w="930" w:type="dxa"/>
            <w:vMerge w:val="restart"/>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姓名</w:t>
            </w:r>
          </w:p>
        </w:tc>
        <w:tc>
          <w:tcPr>
            <w:tcW w:w="1044" w:type="dxa"/>
            <w:vMerge w:val="restart"/>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职称</w:t>
            </w:r>
          </w:p>
        </w:tc>
        <w:tc>
          <w:tcPr>
            <w:tcW w:w="2588" w:type="dxa"/>
            <w:gridSpan w:val="2"/>
          </w:tcPr>
          <w:p>
            <w:pPr>
              <w:ind w:firstLine="420"/>
              <w:rPr>
                <w:rFonts w:ascii="宋体" w:hAnsi="宋体"/>
                <w:sz w:val="21"/>
                <w:szCs w:val="21"/>
                <w:highlight w:val="none"/>
              </w:rPr>
            </w:pPr>
            <w:r>
              <w:rPr>
                <w:rFonts w:hint="eastAsia" w:ascii="宋体" w:hAnsi="宋体"/>
                <w:sz w:val="21"/>
                <w:szCs w:val="21"/>
                <w:highlight w:val="none"/>
              </w:rPr>
              <w:t>执业或职业资格</w:t>
            </w:r>
          </w:p>
        </w:tc>
        <w:tc>
          <w:tcPr>
            <w:tcW w:w="2700" w:type="dxa"/>
            <w:gridSpan w:val="2"/>
          </w:tcPr>
          <w:p>
            <w:pPr>
              <w:ind w:firstLine="420"/>
              <w:jc w:val="center"/>
              <w:rPr>
                <w:rFonts w:ascii="宋体" w:hAnsi="宋体"/>
                <w:sz w:val="21"/>
                <w:szCs w:val="21"/>
                <w:highlight w:val="none"/>
              </w:rPr>
            </w:pPr>
            <w:r>
              <w:rPr>
                <w:rFonts w:hint="eastAsia" w:ascii="宋体" w:hAnsi="宋体"/>
                <w:sz w:val="21"/>
                <w:szCs w:val="21"/>
                <w:highlight w:val="none"/>
              </w:rPr>
              <w:t>职称</w:t>
            </w:r>
          </w:p>
        </w:tc>
        <w:tc>
          <w:tcPr>
            <w:tcW w:w="750" w:type="dxa"/>
            <w:vMerge w:val="restart"/>
            <w:vAlign w:val="center"/>
          </w:tcPr>
          <w:p>
            <w:pPr>
              <w:ind w:firstLine="0" w:firstLineChars="0"/>
              <w:jc w:val="both"/>
              <w:rPr>
                <w:rFonts w:ascii="宋体" w:hAnsi="宋体"/>
                <w:sz w:val="21"/>
                <w:szCs w:val="21"/>
                <w:highlight w:val="none"/>
              </w:rPr>
            </w:pPr>
            <w:r>
              <w:rPr>
                <w:rFonts w:hint="eastAsia" w:ascii="宋体" w:hAnsi="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continue"/>
            <w:vAlign w:val="center"/>
          </w:tcPr>
          <w:p>
            <w:pPr>
              <w:ind w:firstLine="422"/>
              <w:jc w:val="center"/>
              <w:rPr>
                <w:rFonts w:ascii="宋体" w:hAnsi="宋体"/>
                <w:b/>
                <w:sz w:val="21"/>
                <w:szCs w:val="21"/>
                <w:highlight w:val="none"/>
              </w:rPr>
            </w:pPr>
          </w:p>
        </w:tc>
        <w:tc>
          <w:tcPr>
            <w:tcW w:w="874" w:type="dxa"/>
            <w:vMerge w:val="continue"/>
            <w:vAlign w:val="center"/>
          </w:tcPr>
          <w:p>
            <w:pPr>
              <w:ind w:firstLine="422"/>
              <w:jc w:val="center"/>
              <w:rPr>
                <w:rFonts w:ascii="宋体" w:hAnsi="宋体"/>
                <w:b/>
                <w:sz w:val="21"/>
                <w:szCs w:val="21"/>
                <w:highlight w:val="none"/>
              </w:rPr>
            </w:pPr>
          </w:p>
        </w:tc>
        <w:tc>
          <w:tcPr>
            <w:tcW w:w="930" w:type="dxa"/>
            <w:vMerge w:val="continue"/>
            <w:vAlign w:val="center"/>
          </w:tcPr>
          <w:p>
            <w:pPr>
              <w:ind w:firstLine="422"/>
              <w:jc w:val="center"/>
              <w:rPr>
                <w:rFonts w:ascii="宋体" w:hAnsi="宋体"/>
                <w:b/>
                <w:sz w:val="21"/>
                <w:szCs w:val="21"/>
                <w:highlight w:val="none"/>
              </w:rPr>
            </w:pPr>
          </w:p>
        </w:tc>
        <w:tc>
          <w:tcPr>
            <w:tcW w:w="1044" w:type="dxa"/>
            <w:vMerge w:val="continue"/>
            <w:vAlign w:val="center"/>
          </w:tcPr>
          <w:p>
            <w:pPr>
              <w:ind w:firstLine="422"/>
              <w:jc w:val="center"/>
              <w:rPr>
                <w:rFonts w:ascii="宋体" w:hAnsi="宋体"/>
                <w:b/>
                <w:sz w:val="21"/>
                <w:szCs w:val="21"/>
                <w:highlight w:val="none"/>
              </w:rPr>
            </w:pPr>
          </w:p>
        </w:tc>
        <w:tc>
          <w:tcPr>
            <w:tcW w:w="1313" w:type="dxa"/>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证书名称</w:t>
            </w:r>
          </w:p>
        </w:tc>
        <w:tc>
          <w:tcPr>
            <w:tcW w:w="1275" w:type="dxa"/>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证书编号</w:t>
            </w:r>
          </w:p>
        </w:tc>
        <w:tc>
          <w:tcPr>
            <w:tcW w:w="1437" w:type="dxa"/>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职称专业</w:t>
            </w:r>
          </w:p>
        </w:tc>
        <w:tc>
          <w:tcPr>
            <w:tcW w:w="1263" w:type="dxa"/>
            <w:vAlign w:val="center"/>
          </w:tcPr>
          <w:p>
            <w:pPr>
              <w:ind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证书编号</w:t>
            </w:r>
          </w:p>
        </w:tc>
        <w:tc>
          <w:tcPr>
            <w:tcW w:w="750" w:type="dxa"/>
            <w:vMerge w:val="continue"/>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bookmarkStart w:id="9" w:name="_Toc420576144"/>
            <w:bookmarkStart w:id="10" w:name="_Toc404091566"/>
            <w:bookmarkStart w:id="11" w:name="_Toc420577211"/>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bookmarkEnd w:id="9"/>
      <w:bookmarkEnd w:id="10"/>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ind w:firstLine="420"/>
              <w:jc w:val="center"/>
              <w:rPr>
                <w:rFonts w:ascii="宋体" w:hAnsi="宋体"/>
                <w:sz w:val="21"/>
                <w:szCs w:val="21"/>
                <w:highlight w:val="none"/>
              </w:rPr>
            </w:pPr>
          </w:p>
        </w:tc>
        <w:tc>
          <w:tcPr>
            <w:tcW w:w="874" w:type="dxa"/>
            <w:vAlign w:val="center"/>
          </w:tcPr>
          <w:p>
            <w:pPr>
              <w:ind w:firstLine="420"/>
              <w:jc w:val="center"/>
              <w:rPr>
                <w:rFonts w:ascii="宋体" w:hAnsi="宋体"/>
                <w:sz w:val="21"/>
                <w:szCs w:val="21"/>
                <w:highlight w:val="none"/>
              </w:rPr>
            </w:pPr>
          </w:p>
        </w:tc>
        <w:tc>
          <w:tcPr>
            <w:tcW w:w="930" w:type="dxa"/>
            <w:vAlign w:val="center"/>
          </w:tcPr>
          <w:p>
            <w:pPr>
              <w:ind w:firstLine="420"/>
              <w:jc w:val="center"/>
              <w:rPr>
                <w:rFonts w:ascii="宋体" w:hAnsi="宋体"/>
                <w:sz w:val="21"/>
                <w:szCs w:val="21"/>
                <w:highlight w:val="none"/>
              </w:rPr>
            </w:pPr>
          </w:p>
        </w:tc>
        <w:tc>
          <w:tcPr>
            <w:tcW w:w="1044" w:type="dxa"/>
            <w:vAlign w:val="center"/>
          </w:tcPr>
          <w:p>
            <w:pPr>
              <w:ind w:firstLine="420"/>
              <w:jc w:val="center"/>
              <w:rPr>
                <w:rFonts w:ascii="宋体" w:hAnsi="宋体"/>
                <w:sz w:val="21"/>
                <w:szCs w:val="21"/>
                <w:highlight w:val="none"/>
              </w:rPr>
            </w:pPr>
          </w:p>
        </w:tc>
        <w:tc>
          <w:tcPr>
            <w:tcW w:w="1313" w:type="dxa"/>
            <w:vAlign w:val="center"/>
          </w:tcPr>
          <w:p>
            <w:pPr>
              <w:ind w:firstLine="420"/>
              <w:jc w:val="center"/>
              <w:rPr>
                <w:rFonts w:ascii="宋体" w:hAnsi="宋体"/>
                <w:sz w:val="21"/>
                <w:szCs w:val="21"/>
                <w:highlight w:val="none"/>
              </w:rPr>
            </w:pPr>
          </w:p>
        </w:tc>
        <w:tc>
          <w:tcPr>
            <w:tcW w:w="1275" w:type="dxa"/>
          </w:tcPr>
          <w:p>
            <w:pPr>
              <w:ind w:firstLine="420"/>
              <w:jc w:val="center"/>
              <w:rPr>
                <w:rFonts w:ascii="宋体" w:hAnsi="宋体"/>
                <w:sz w:val="21"/>
                <w:szCs w:val="21"/>
                <w:highlight w:val="none"/>
              </w:rPr>
            </w:pPr>
          </w:p>
        </w:tc>
        <w:tc>
          <w:tcPr>
            <w:tcW w:w="1437" w:type="dxa"/>
            <w:vAlign w:val="center"/>
          </w:tcPr>
          <w:p>
            <w:pPr>
              <w:ind w:firstLine="420"/>
              <w:jc w:val="center"/>
              <w:rPr>
                <w:rFonts w:ascii="宋体" w:hAnsi="宋体"/>
                <w:sz w:val="21"/>
                <w:szCs w:val="21"/>
                <w:highlight w:val="none"/>
              </w:rPr>
            </w:pPr>
          </w:p>
        </w:tc>
        <w:tc>
          <w:tcPr>
            <w:tcW w:w="1263" w:type="dxa"/>
            <w:vAlign w:val="center"/>
          </w:tcPr>
          <w:p>
            <w:pPr>
              <w:ind w:firstLine="420"/>
              <w:jc w:val="center"/>
              <w:rPr>
                <w:rFonts w:ascii="宋体" w:hAnsi="宋体"/>
                <w:sz w:val="21"/>
                <w:szCs w:val="21"/>
                <w:highlight w:val="none"/>
              </w:rPr>
            </w:pPr>
          </w:p>
        </w:tc>
        <w:tc>
          <w:tcPr>
            <w:tcW w:w="750" w:type="dxa"/>
            <w:vAlign w:val="center"/>
          </w:tcPr>
          <w:p>
            <w:pPr>
              <w:ind w:firstLine="420"/>
              <w:jc w:val="center"/>
              <w:rPr>
                <w:rFonts w:ascii="宋体" w:hAnsi="宋体"/>
                <w:sz w:val="21"/>
                <w:szCs w:val="21"/>
                <w:highlight w:val="none"/>
              </w:rPr>
            </w:pPr>
          </w:p>
        </w:tc>
      </w:tr>
    </w:tbl>
    <w:p>
      <w:pPr>
        <w:ind w:firstLine="480"/>
        <w:rPr>
          <w:rFonts w:ascii="宋体" w:hAnsi="宋体"/>
          <w:color w:val="000000"/>
          <w:szCs w:val="21"/>
          <w:highlight w:val="none"/>
        </w:rPr>
      </w:pPr>
    </w:p>
    <w:p>
      <w:pPr>
        <w:ind w:left="-2" w:leftChars="-1" w:firstLine="420"/>
        <w:jc w:val="left"/>
        <w:rPr>
          <w:rFonts w:hint="eastAsia" w:ascii="宋体" w:hAnsi="宋体"/>
          <w:sz w:val="21"/>
          <w:szCs w:val="21"/>
          <w:highlight w:val="none"/>
        </w:rPr>
      </w:pPr>
      <w:r>
        <w:rPr>
          <w:rFonts w:hint="eastAsia" w:ascii="宋体" w:hAnsi="宋体"/>
          <w:color w:val="000000"/>
          <w:sz w:val="21"/>
          <w:szCs w:val="21"/>
          <w:highlight w:val="none"/>
        </w:rPr>
        <w:t>注：（</w:t>
      </w:r>
      <w:r>
        <w:rPr>
          <w:rFonts w:hint="eastAsia" w:ascii="宋体" w:hAnsi="宋体"/>
          <w:sz w:val="21"/>
          <w:szCs w:val="21"/>
          <w:highlight w:val="none"/>
        </w:rPr>
        <w:t>1）以上人员应附满足</w:t>
      </w:r>
      <w:r>
        <w:rPr>
          <w:rFonts w:hint="eastAsia" w:ascii="宋体" w:hAnsi="宋体"/>
          <w:sz w:val="21"/>
          <w:szCs w:val="21"/>
          <w:highlight w:val="none"/>
          <w:lang w:val="en-US" w:eastAsia="zh-CN"/>
        </w:rPr>
        <w:t>评标</w:t>
      </w:r>
      <w:r>
        <w:rPr>
          <w:rFonts w:hint="eastAsia" w:ascii="宋体" w:hAnsi="宋体"/>
          <w:sz w:val="21"/>
          <w:szCs w:val="21"/>
          <w:highlight w:val="none"/>
        </w:rPr>
        <w:t>办法中对主要人员的要求，并按照</w:t>
      </w:r>
      <w:r>
        <w:rPr>
          <w:rFonts w:hint="eastAsia" w:ascii="宋体" w:hAnsi="宋体"/>
          <w:sz w:val="21"/>
          <w:szCs w:val="21"/>
          <w:highlight w:val="none"/>
          <w:lang w:val="en-US" w:eastAsia="zh-CN"/>
        </w:rPr>
        <w:t>招标</w:t>
      </w:r>
      <w:r>
        <w:rPr>
          <w:rFonts w:hint="eastAsia" w:ascii="宋体" w:hAnsi="宋体"/>
          <w:sz w:val="21"/>
          <w:szCs w:val="21"/>
          <w:highlight w:val="none"/>
        </w:rPr>
        <w:t>文件要求及行业要求附执业资格证或职称证或上岗证并加盖公司鲜章，以及</w:t>
      </w:r>
      <w:r>
        <w:rPr>
          <w:rFonts w:hint="eastAsia" w:ascii="宋体" w:hAnsi="宋体"/>
          <w:sz w:val="21"/>
          <w:szCs w:val="21"/>
          <w:highlight w:val="none"/>
          <w:lang w:val="en-US" w:eastAsia="zh-CN"/>
        </w:rPr>
        <w:t>投标人</w:t>
      </w:r>
      <w:r>
        <w:rPr>
          <w:rFonts w:hint="eastAsia" w:ascii="宋体" w:hAnsi="宋体"/>
          <w:sz w:val="21"/>
          <w:szCs w:val="21"/>
          <w:highlight w:val="none"/>
        </w:rPr>
        <w:t>本单位为其购买的截止</w:t>
      </w:r>
      <w:r>
        <w:rPr>
          <w:rFonts w:hint="eastAsia" w:ascii="宋体" w:hAnsi="宋体" w:cs="宋体"/>
          <w:kern w:val="2"/>
          <w:sz w:val="21"/>
          <w:szCs w:val="21"/>
          <w:highlight w:val="none"/>
          <w:lang w:val="en-US" w:eastAsia="zh-CN"/>
        </w:rPr>
        <w:t>投标文件递交</w:t>
      </w:r>
      <w:r>
        <w:rPr>
          <w:rFonts w:hint="eastAsia" w:ascii="宋体" w:hAnsi="宋体"/>
          <w:sz w:val="21"/>
          <w:szCs w:val="21"/>
          <w:highlight w:val="none"/>
        </w:rPr>
        <w:t>截止时间或</w:t>
      </w:r>
      <w:r>
        <w:rPr>
          <w:rFonts w:hint="eastAsia" w:ascii="宋体" w:hAnsi="宋体" w:cs="宋体"/>
          <w:kern w:val="2"/>
          <w:sz w:val="21"/>
          <w:szCs w:val="21"/>
          <w:highlight w:val="none"/>
          <w:lang w:val="en-US" w:eastAsia="zh-CN"/>
        </w:rPr>
        <w:t>投标文件递交</w:t>
      </w:r>
      <w:r>
        <w:rPr>
          <w:rFonts w:hint="eastAsia" w:ascii="宋体" w:hAnsi="宋体"/>
          <w:sz w:val="21"/>
          <w:szCs w:val="21"/>
          <w:highlight w:val="none"/>
        </w:rPr>
        <w:t>截止时间上个月或</w:t>
      </w:r>
      <w:r>
        <w:rPr>
          <w:rFonts w:hint="eastAsia" w:ascii="宋体" w:hAnsi="宋体"/>
          <w:sz w:val="21"/>
          <w:szCs w:val="21"/>
          <w:highlight w:val="none"/>
          <w:lang w:val="en-US" w:eastAsia="zh-CN"/>
        </w:rPr>
        <w:t>投标</w:t>
      </w:r>
      <w:r>
        <w:rPr>
          <w:rFonts w:hint="eastAsia" w:ascii="宋体" w:hAnsi="宋体" w:cs="宋体"/>
          <w:kern w:val="2"/>
          <w:sz w:val="21"/>
          <w:szCs w:val="21"/>
          <w:highlight w:val="none"/>
          <w:lang w:val="en-US" w:eastAsia="zh-CN"/>
        </w:rPr>
        <w:t>文件递交</w:t>
      </w:r>
      <w:r>
        <w:rPr>
          <w:rFonts w:hint="eastAsia" w:ascii="宋体" w:hAnsi="宋体"/>
          <w:sz w:val="21"/>
          <w:szCs w:val="21"/>
          <w:highlight w:val="none"/>
        </w:rPr>
        <w:t>截止时间上上个月或</w:t>
      </w:r>
      <w:r>
        <w:rPr>
          <w:rFonts w:hint="eastAsia" w:ascii="宋体" w:hAnsi="宋体"/>
          <w:sz w:val="21"/>
          <w:szCs w:val="21"/>
          <w:highlight w:val="none"/>
          <w:lang w:val="en-US" w:eastAsia="zh-CN"/>
        </w:rPr>
        <w:t>投标</w:t>
      </w:r>
      <w:r>
        <w:rPr>
          <w:rFonts w:hint="eastAsia" w:ascii="宋体" w:hAnsi="宋体" w:cs="宋体"/>
          <w:kern w:val="2"/>
          <w:sz w:val="21"/>
          <w:szCs w:val="21"/>
          <w:highlight w:val="none"/>
          <w:lang w:val="en-US" w:eastAsia="zh-CN"/>
        </w:rPr>
        <w:t>文件递交</w:t>
      </w:r>
      <w:r>
        <w:rPr>
          <w:rFonts w:hint="eastAsia" w:ascii="宋体" w:hAnsi="宋体"/>
          <w:sz w:val="21"/>
          <w:szCs w:val="21"/>
          <w:highlight w:val="none"/>
        </w:rPr>
        <w:t>截止时间上上上个月起算不低于 6 个月的连续社保缴纳证明的扫描件。</w:t>
      </w:r>
    </w:p>
    <w:p>
      <w:pPr>
        <w:ind w:left="-2" w:leftChars="-1" w:firstLine="210" w:firstLineChars="100"/>
        <w:jc w:val="left"/>
        <w:rPr>
          <w:rFonts w:ascii="宋体" w:hAnsi="宋体"/>
          <w:sz w:val="21"/>
          <w:szCs w:val="21"/>
          <w:highlight w:val="none"/>
        </w:rPr>
      </w:pPr>
      <w:r>
        <w:rPr>
          <w:rFonts w:hint="eastAsia" w:ascii="宋体" w:hAnsi="宋体"/>
          <w:sz w:val="21"/>
          <w:szCs w:val="21"/>
          <w:highlight w:val="none"/>
        </w:rPr>
        <w:t>（2）所附材料如不实、属于弄虚作假，取消</w:t>
      </w:r>
      <w:r>
        <w:rPr>
          <w:rFonts w:hint="eastAsia" w:ascii="宋体" w:hAnsi="宋体"/>
          <w:sz w:val="21"/>
          <w:szCs w:val="21"/>
          <w:highlight w:val="none"/>
          <w:lang w:val="en-US" w:eastAsia="zh-CN"/>
        </w:rPr>
        <w:t>中标</w:t>
      </w:r>
      <w:r>
        <w:rPr>
          <w:rFonts w:hint="eastAsia" w:ascii="宋体" w:hAnsi="宋体"/>
          <w:sz w:val="21"/>
          <w:szCs w:val="21"/>
          <w:highlight w:val="none"/>
        </w:rPr>
        <w:t>资格。</w:t>
      </w:r>
    </w:p>
    <w:p>
      <w:pPr>
        <w:ind w:left="-2" w:leftChars="-1" w:firstLine="210" w:firstLineChars="100"/>
        <w:jc w:val="left"/>
        <w:rPr>
          <w:rFonts w:ascii="宋体" w:hAnsi="宋体"/>
          <w:sz w:val="21"/>
          <w:szCs w:val="21"/>
          <w:highlight w:val="none"/>
        </w:rPr>
      </w:pPr>
      <w:r>
        <w:rPr>
          <w:rFonts w:hint="eastAsia" w:ascii="宋体" w:hAnsi="宋体"/>
          <w:sz w:val="21"/>
          <w:szCs w:val="21"/>
          <w:highlight w:val="none"/>
        </w:rPr>
        <w:t>（3）表中所有空格内容均须填写，如确实不须填写或无法填写，应在空格中填写“无”。</w:t>
      </w:r>
    </w:p>
    <w:p>
      <w:pPr>
        <w:widowControl/>
        <w:ind w:firstLine="420"/>
        <w:jc w:val="center"/>
        <w:rPr>
          <w:rFonts w:ascii="宋体" w:hAnsi="宋体"/>
          <w:sz w:val="28"/>
          <w:szCs w:val="28"/>
          <w:highlight w:val="none"/>
        </w:rPr>
      </w:pPr>
      <w:r>
        <w:rPr>
          <w:rFonts w:ascii="宋体" w:hAnsi="宋体"/>
          <w:sz w:val="21"/>
          <w:szCs w:val="21"/>
          <w:highlight w:val="none"/>
        </w:rPr>
        <w:br w:type="page"/>
      </w:r>
      <w:r>
        <w:rPr>
          <w:rFonts w:hint="eastAsia" w:ascii="宋体" w:hAnsi="宋体" w:cs="宋体"/>
          <w:sz w:val="28"/>
          <w:szCs w:val="28"/>
          <w:highlight w:val="none"/>
        </w:rPr>
        <w:t>（二）</w:t>
      </w:r>
      <w:r>
        <w:rPr>
          <w:rFonts w:hint="eastAsia" w:ascii="宋体" w:hAnsi="宋体" w:cs="宋体"/>
          <w:sz w:val="28"/>
          <w:szCs w:val="28"/>
          <w:highlight w:val="none"/>
          <w:lang w:val="en-US" w:eastAsia="zh-CN"/>
        </w:rPr>
        <w:t>主要</w:t>
      </w:r>
      <w:r>
        <w:rPr>
          <w:rFonts w:hint="eastAsia" w:ascii="宋体" w:hAnsi="宋体" w:cs="宋体"/>
          <w:sz w:val="28"/>
          <w:szCs w:val="28"/>
          <w:highlight w:val="none"/>
        </w:rPr>
        <w:t>人员简历表</w:t>
      </w:r>
    </w:p>
    <w:p>
      <w:pPr>
        <w:ind w:firstLine="0" w:firstLineChars="0"/>
        <w:rPr>
          <w:rFonts w:ascii="宋体" w:hAnsi="宋体"/>
          <w:highlight w:val="none"/>
        </w:rPr>
      </w:pPr>
    </w:p>
    <w:tbl>
      <w:tblPr>
        <w:tblStyle w:val="39"/>
        <w:tblW w:w="9060"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330"/>
        <w:gridCol w:w="1544"/>
        <w:gridCol w:w="1038"/>
        <w:gridCol w:w="857"/>
        <w:gridCol w:w="516"/>
        <w:gridCol w:w="1183"/>
        <w:gridCol w:w="977"/>
        <w:gridCol w:w="1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535" w:type="dxa"/>
            <w:gridSpan w:val="2"/>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姓名</w:t>
            </w:r>
          </w:p>
        </w:tc>
        <w:tc>
          <w:tcPr>
            <w:tcW w:w="1544" w:type="dxa"/>
          </w:tcPr>
          <w:p>
            <w:pPr>
              <w:ind w:firstLine="0" w:firstLineChars="0"/>
              <w:rPr>
                <w:rFonts w:ascii="宋体" w:hAnsi="宋体"/>
                <w:sz w:val="21"/>
                <w:szCs w:val="21"/>
                <w:highlight w:val="none"/>
              </w:rPr>
            </w:pPr>
          </w:p>
        </w:tc>
        <w:tc>
          <w:tcPr>
            <w:tcW w:w="1038" w:type="dxa"/>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年龄</w:t>
            </w:r>
          </w:p>
        </w:tc>
        <w:tc>
          <w:tcPr>
            <w:tcW w:w="1373" w:type="dxa"/>
            <w:gridSpan w:val="2"/>
          </w:tcPr>
          <w:p>
            <w:pPr>
              <w:ind w:firstLine="0" w:firstLineChars="0"/>
              <w:rPr>
                <w:rFonts w:ascii="宋体" w:hAnsi="宋体"/>
                <w:sz w:val="21"/>
                <w:szCs w:val="21"/>
                <w:highlight w:val="none"/>
              </w:rPr>
            </w:pPr>
          </w:p>
        </w:tc>
        <w:tc>
          <w:tcPr>
            <w:tcW w:w="2160" w:type="dxa"/>
            <w:gridSpan w:val="2"/>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学历</w:t>
            </w:r>
          </w:p>
        </w:tc>
        <w:tc>
          <w:tcPr>
            <w:tcW w:w="1410" w:type="dxa"/>
          </w:tcPr>
          <w:p>
            <w:pPr>
              <w:ind w:firstLine="0" w:firstLineChars="0"/>
              <w:rPr>
                <w:rFonts w:ascii="宋体" w:hAnsi="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535" w:type="dxa"/>
            <w:gridSpan w:val="2"/>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职称</w:t>
            </w:r>
          </w:p>
        </w:tc>
        <w:tc>
          <w:tcPr>
            <w:tcW w:w="1544" w:type="dxa"/>
          </w:tcPr>
          <w:p>
            <w:pPr>
              <w:ind w:firstLine="0" w:firstLineChars="0"/>
              <w:rPr>
                <w:rFonts w:ascii="宋体" w:hAnsi="宋体"/>
                <w:sz w:val="21"/>
                <w:szCs w:val="21"/>
                <w:highlight w:val="none"/>
              </w:rPr>
            </w:pPr>
          </w:p>
        </w:tc>
        <w:tc>
          <w:tcPr>
            <w:tcW w:w="1038" w:type="dxa"/>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职务</w:t>
            </w:r>
          </w:p>
        </w:tc>
        <w:tc>
          <w:tcPr>
            <w:tcW w:w="1373" w:type="dxa"/>
            <w:gridSpan w:val="2"/>
          </w:tcPr>
          <w:p>
            <w:pPr>
              <w:ind w:firstLine="0" w:firstLineChars="0"/>
              <w:rPr>
                <w:rFonts w:ascii="宋体" w:hAnsi="宋体"/>
                <w:sz w:val="21"/>
                <w:szCs w:val="21"/>
                <w:highlight w:val="none"/>
              </w:rPr>
            </w:pPr>
          </w:p>
        </w:tc>
        <w:tc>
          <w:tcPr>
            <w:tcW w:w="2160" w:type="dxa"/>
            <w:gridSpan w:val="2"/>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拟在本合同任职</w:t>
            </w:r>
          </w:p>
        </w:tc>
        <w:tc>
          <w:tcPr>
            <w:tcW w:w="1410" w:type="dxa"/>
          </w:tcPr>
          <w:p>
            <w:pPr>
              <w:ind w:firstLine="0" w:firstLineChars="0"/>
              <w:rPr>
                <w:rFonts w:ascii="宋体" w:hAnsi="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535" w:type="dxa"/>
            <w:gridSpan w:val="2"/>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毕业学校</w:t>
            </w:r>
          </w:p>
        </w:tc>
        <w:tc>
          <w:tcPr>
            <w:tcW w:w="7525" w:type="dxa"/>
            <w:gridSpan w:val="7"/>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年毕业于     学校    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9060" w:type="dxa"/>
            <w:gridSpan w:val="9"/>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主要工作经历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205" w:type="dxa"/>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时间</w:t>
            </w:r>
          </w:p>
        </w:tc>
        <w:tc>
          <w:tcPr>
            <w:tcW w:w="3769" w:type="dxa"/>
            <w:gridSpan w:val="4"/>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参加过的</w:t>
            </w:r>
            <w:r>
              <w:rPr>
                <w:rFonts w:hint="eastAsia" w:ascii="宋体" w:hAnsi="宋体" w:cs="宋体"/>
                <w:sz w:val="21"/>
                <w:szCs w:val="21"/>
                <w:highlight w:val="none"/>
                <w:lang w:val="en-US" w:eastAsia="zh-CN"/>
              </w:rPr>
              <w:t>类似</w:t>
            </w:r>
            <w:r>
              <w:rPr>
                <w:rFonts w:hint="eastAsia" w:ascii="宋体" w:hAnsi="宋体" w:cs="宋体"/>
                <w:sz w:val="21"/>
                <w:szCs w:val="21"/>
                <w:highlight w:val="none"/>
              </w:rPr>
              <w:t>项目</w:t>
            </w:r>
          </w:p>
        </w:tc>
        <w:tc>
          <w:tcPr>
            <w:tcW w:w="1699" w:type="dxa"/>
            <w:gridSpan w:val="2"/>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担任职务</w:t>
            </w:r>
          </w:p>
        </w:tc>
        <w:tc>
          <w:tcPr>
            <w:tcW w:w="2387" w:type="dxa"/>
            <w:gridSpan w:val="2"/>
            <w:vAlign w:val="center"/>
          </w:tcPr>
          <w:p>
            <w:pPr>
              <w:ind w:firstLine="0" w:firstLineChars="0"/>
              <w:jc w:val="center"/>
              <w:rPr>
                <w:rFonts w:ascii="宋体" w:hAnsi="宋体"/>
                <w:sz w:val="21"/>
                <w:szCs w:val="21"/>
                <w:highlight w:val="none"/>
              </w:rPr>
            </w:pPr>
            <w:r>
              <w:rPr>
                <w:rFonts w:hint="eastAsia" w:ascii="宋体" w:hAnsi="宋体" w:cs="宋体"/>
                <w:sz w:val="21"/>
                <w:szCs w:val="21"/>
                <w:highlight w:val="none"/>
              </w:rPr>
              <w:t>委托人及联系电话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5" w:type="dxa"/>
          </w:tcPr>
          <w:p>
            <w:pPr>
              <w:ind w:firstLine="0" w:firstLineChars="0"/>
              <w:rPr>
                <w:rFonts w:ascii="宋体" w:hAnsi="宋体"/>
                <w:sz w:val="21"/>
                <w:szCs w:val="21"/>
                <w:highlight w:val="none"/>
              </w:rPr>
            </w:pPr>
          </w:p>
        </w:tc>
        <w:tc>
          <w:tcPr>
            <w:tcW w:w="3769" w:type="dxa"/>
            <w:gridSpan w:val="4"/>
          </w:tcPr>
          <w:p>
            <w:pPr>
              <w:ind w:firstLine="0" w:firstLineChars="0"/>
              <w:rPr>
                <w:rFonts w:ascii="宋体" w:hAnsi="宋体"/>
                <w:sz w:val="21"/>
                <w:szCs w:val="21"/>
                <w:highlight w:val="none"/>
              </w:rPr>
            </w:pPr>
          </w:p>
        </w:tc>
        <w:tc>
          <w:tcPr>
            <w:tcW w:w="1699" w:type="dxa"/>
            <w:gridSpan w:val="2"/>
          </w:tcPr>
          <w:p>
            <w:pPr>
              <w:ind w:firstLine="0" w:firstLineChars="0"/>
              <w:rPr>
                <w:rFonts w:ascii="宋体" w:hAnsi="宋体"/>
                <w:sz w:val="21"/>
                <w:szCs w:val="21"/>
                <w:highlight w:val="none"/>
              </w:rPr>
            </w:pPr>
          </w:p>
        </w:tc>
        <w:tc>
          <w:tcPr>
            <w:tcW w:w="2387" w:type="dxa"/>
            <w:gridSpan w:val="2"/>
          </w:tcPr>
          <w:p>
            <w:pPr>
              <w:ind w:firstLine="0" w:firstLineChars="0"/>
              <w:rPr>
                <w:rFonts w:ascii="宋体" w:hAnsi="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5" w:type="dxa"/>
          </w:tcPr>
          <w:p>
            <w:pPr>
              <w:ind w:firstLine="0" w:firstLineChars="0"/>
              <w:rPr>
                <w:rFonts w:ascii="宋体" w:hAnsi="宋体"/>
                <w:sz w:val="21"/>
                <w:szCs w:val="21"/>
                <w:highlight w:val="none"/>
              </w:rPr>
            </w:pPr>
          </w:p>
        </w:tc>
        <w:tc>
          <w:tcPr>
            <w:tcW w:w="3769" w:type="dxa"/>
            <w:gridSpan w:val="4"/>
          </w:tcPr>
          <w:p>
            <w:pPr>
              <w:ind w:firstLine="0" w:firstLineChars="0"/>
              <w:rPr>
                <w:rFonts w:ascii="宋体" w:hAnsi="宋体"/>
                <w:sz w:val="21"/>
                <w:szCs w:val="21"/>
                <w:highlight w:val="none"/>
              </w:rPr>
            </w:pPr>
          </w:p>
        </w:tc>
        <w:tc>
          <w:tcPr>
            <w:tcW w:w="1699" w:type="dxa"/>
            <w:gridSpan w:val="2"/>
          </w:tcPr>
          <w:p>
            <w:pPr>
              <w:ind w:firstLine="0" w:firstLineChars="0"/>
              <w:rPr>
                <w:rFonts w:ascii="宋体" w:hAnsi="宋体"/>
                <w:sz w:val="21"/>
                <w:szCs w:val="21"/>
                <w:highlight w:val="none"/>
              </w:rPr>
            </w:pPr>
          </w:p>
        </w:tc>
        <w:tc>
          <w:tcPr>
            <w:tcW w:w="2387" w:type="dxa"/>
            <w:gridSpan w:val="2"/>
          </w:tcPr>
          <w:p>
            <w:pPr>
              <w:ind w:firstLine="0" w:firstLineChars="0"/>
              <w:rPr>
                <w:rFonts w:ascii="宋体" w:hAnsi="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5" w:type="dxa"/>
          </w:tcPr>
          <w:p>
            <w:pPr>
              <w:ind w:firstLine="0" w:firstLineChars="0"/>
              <w:rPr>
                <w:rFonts w:ascii="宋体" w:hAnsi="宋体"/>
                <w:sz w:val="21"/>
                <w:szCs w:val="21"/>
                <w:highlight w:val="none"/>
              </w:rPr>
            </w:pPr>
          </w:p>
        </w:tc>
        <w:tc>
          <w:tcPr>
            <w:tcW w:w="3769" w:type="dxa"/>
            <w:gridSpan w:val="4"/>
          </w:tcPr>
          <w:p>
            <w:pPr>
              <w:ind w:firstLine="0" w:firstLineChars="0"/>
              <w:rPr>
                <w:rFonts w:ascii="宋体" w:hAnsi="宋体"/>
                <w:sz w:val="21"/>
                <w:szCs w:val="21"/>
                <w:highlight w:val="none"/>
              </w:rPr>
            </w:pPr>
          </w:p>
        </w:tc>
        <w:tc>
          <w:tcPr>
            <w:tcW w:w="1699" w:type="dxa"/>
            <w:gridSpan w:val="2"/>
          </w:tcPr>
          <w:p>
            <w:pPr>
              <w:ind w:firstLine="0" w:firstLineChars="0"/>
              <w:rPr>
                <w:rFonts w:ascii="宋体" w:hAnsi="宋体"/>
                <w:sz w:val="21"/>
                <w:szCs w:val="21"/>
                <w:highlight w:val="none"/>
              </w:rPr>
            </w:pPr>
          </w:p>
        </w:tc>
        <w:tc>
          <w:tcPr>
            <w:tcW w:w="2387" w:type="dxa"/>
            <w:gridSpan w:val="2"/>
          </w:tcPr>
          <w:p>
            <w:pPr>
              <w:ind w:firstLine="0" w:firstLineChars="0"/>
              <w:rPr>
                <w:rFonts w:ascii="宋体" w:hAnsi="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5" w:type="dxa"/>
          </w:tcPr>
          <w:p>
            <w:pPr>
              <w:ind w:firstLine="0" w:firstLineChars="0"/>
              <w:rPr>
                <w:rFonts w:ascii="宋体" w:hAnsi="宋体"/>
                <w:sz w:val="21"/>
                <w:szCs w:val="21"/>
                <w:highlight w:val="none"/>
              </w:rPr>
            </w:pPr>
          </w:p>
        </w:tc>
        <w:tc>
          <w:tcPr>
            <w:tcW w:w="3769" w:type="dxa"/>
            <w:gridSpan w:val="4"/>
          </w:tcPr>
          <w:p>
            <w:pPr>
              <w:ind w:firstLine="0" w:firstLineChars="0"/>
              <w:rPr>
                <w:rFonts w:ascii="宋体" w:hAnsi="宋体"/>
                <w:sz w:val="21"/>
                <w:szCs w:val="21"/>
                <w:highlight w:val="none"/>
              </w:rPr>
            </w:pPr>
          </w:p>
        </w:tc>
        <w:tc>
          <w:tcPr>
            <w:tcW w:w="1699" w:type="dxa"/>
            <w:gridSpan w:val="2"/>
          </w:tcPr>
          <w:p>
            <w:pPr>
              <w:ind w:firstLine="0" w:firstLineChars="0"/>
              <w:rPr>
                <w:rFonts w:ascii="宋体" w:hAnsi="宋体"/>
                <w:sz w:val="21"/>
                <w:szCs w:val="21"/>
                <w:highlight w:val="none"/>
              </w:rPr>
            </w:pPr>
          </w:p>
        </w:tc>
        <w:tc>
          <w:tcPr>
            <w:tcW w:w="2387" w:type="dxa"/>
            <w:gridSpan w:val="2"/>
          </w:tcPr>
          <w:p>
            <w:pPr>
              <w:ind w:firstLine="0" w:firstLineChars="0"/>
              <w:rPr>
                <w:rFonts w:ascii="宋体" w:hAnsi="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5" w:type="dxa"/>
          </w:tcPr>
          <w:p>
            <w:pPr>
              <w:ind w:firstLine="0" w:firstLineChars="0"/>
              <w:rPr>
                <w:rFonts w:ascii="宋体" w:hAnsi="宋体"/>
                <w:sz w:val="21"/>
                <w:szCs w:val="21"/>
                <w:highlight w:val="none"/>
              </w:rPr>
            </w:pPr>
          </w:p>
        </w:tc>
        <w:tc>
          <w:tcPr>
            <w:tcW w:w="3769" w:type="dxa"/>
            <w:gridSpan w:val="4"/>
          </w:tcPr>
          <w:p>
            <w:pPr>
              <w:ind w:firstLine="0" w:firstLineChars="0"/>
              <w:rPr>
                <w:rFonts w:ascii="宋体" w:hAnsi="宋体"/>
                <w:sz w:val="21"/>
                <w:szCs w:val="21"/>
                <w:highlight w:val="none"/>
              </w:rPr>
            </w:pPr>
          </w:p>
        </w:tc>
        <w:tc>
          <w:tcPr>
            <w:tcW w:w="1699" w:type="dxa"/>
            <w:gridSpan w:val="2"/>
          </w:tcPr>
          <w:p>
            <w:pPr>
              <w:ind w:firstLine="0" w:firstLineChars="0"/>
              <w:rPr>
                <w:rFonts w:ascii="宋体" w:hAnsi="宋体"/>
                <w:sz w:val="21"/>
                <w:szCs w:val="21"/>
                <w:highlight w:val="none"/>
              </w:rPr>
            </w:pPr>
          </w:p>
        </w:tc>
        <w:tc>
          <w:tcPr>
            <w:tcW w:w="2387" w:type="dxa"/>
            <w:gridSpan w:val="2"/>
          </w:tcPr>
          <w:p>
            <w:pPr>
              <w:ind w:firstLine="0" w:firstLineChars="0"/>
              <w:rPr>
                <w:rFonts w:ascii="宋体" w:hAnsi="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5" w:type="dxa"/>
          </w:tcPr>
          <w:p>
            <w:pPr>
              <w:ind w:firstLine="0" w:firstLineChars="0"/>
              <w:rPr>
                <w:rFonts w:ascii="宋体" w:hAnsi="宋体"/>
                <w:sz w:val="21"/>
                <w:szCs w:val="21"/>
                <w:highlight w:val="none"/>
              </w:rPr>
            </w:pPr>
          </w:p>
        </w:tc>
        <w:tc>
          <w:tcPr>
            <w:tcW w:w="3769" w:type="dxa"/>
            <w:gridSpan w:val="4"/>
          </w:tcPr>
          <w:p>
            <w:pPr>
              <w:ind w:firstLine="0" w:firstLineChars="0"/>
              <w:rPr>
                <w:rFonts w:ascii="宋体" w:hAnsi="宋体"/>
                <w:sz w:val="21"/>
                <w:szCs w:val="21"/>
                <w:highlight w:val="none"/>
              </w:rPr>
            </w:pPr>
          </w:p>
        </w:tc>
        <w:tc>
          <w:tcPr>
            <w:tcW w:w="1699" w:type="dxa"/>
            <w:gridSpan w:val="2"/>
          </w:tcPr>
          <w:p>
            <w:pPr>
              <w:ind w:firstLine="0" w:firstLineChars="0"/>
              <w:rPr>
                <w:rFonts w:ascii="宋体" w:hAnsi="宋体"/>
                <w:sz w:val="21"/>
                <w:szCs w:val="21"/>
                <w:highlight w:val="none"/>
              </w:rPr>
            </w:pPr>
          </w:p>
        </w:tc>
        <w:tc>
          <w:tcPr>
            <w:tcW w:w="2387" w:type="dxa"/>
            <w:gridSpan w:val="2"/>
          </w:tcPr>
          <w:p>
            <w:pPr>
              <w:ind w:firstLine="0" w:firstLineChars="0"/>
              <w:rPr>
                <w:rFonts w:ascii="宋体" w:hAnsi="宋体"/>
                <w:sz w:val="21"/>
                <w:szCs w:val="21"/>
                <w:highlight w:val="none"/>
              </w:rPr>
            </w:pPr>
          </w:p>
        </w:tc>
      </w:tr>
    </w:tbl>
    <w:p>
      <w:pPr>
        <w:snapToGrid/>
        <w:spacing w:before="0" w:beforeLines="-2147483648" w:after="0" w:afterLines="-2147483648" w:line="240" w:lineRule="auto"/>
        <w:ind w:left="0" w:leftChars="0" w:right="0" w:rightChars="0" w:firstLine="420" w:firstLineChars="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注：</w:t>
      </w:r>
      <w:bookmarkStart w:id="12" w:name="需要提供主要人员证明H"/>
      <w:r>
        <w:rPr>
          <w:rFonts w:hint="eastAsia" w:ascii="宋体" w:hAnsi="宋体" w:eastAsia="宋体" w:cs="Times New Roman"/>
          <w:color w:val="000000"/>
          <w:sz w:val="21"/>
          <w:szCs w:val="21"/>
          <w:highlight w:val="none"/>
        </w:rPr>
        <w:t xml:space="preserve">（1）类似工程业绩是指: </w:t>
      </w:r>
      <w:r>
        <w:rPr>
          <w:rFonts w:hint="eastAsia" w:ascii="宋体" w:hAnsi="宋体" w:cs="Times New Roman"/>
          <w:color w:val="000000"/>
          <w:sz w:val="21"/>
          <w:szCs w:val="21"/>
          <w:highlight w:val="none"/>
          <w:lang w:val="en-US" w:eastAsia="zh-CN"/>
        </w:rPr>
        <w:t>满足评标</w:t>
      </w:r>
      <w:r>
        <w:rPr>
          <w:rFonts w:hint="eastAsia" w:ascii="宋体" w:hAnsi="宋体" w:eastAsia="宋体" w:cs="Times New Roman"/>
          <w:color w:val="000000"/>
          <w:sz w:val="21"/>
          <w:szCs w:val="21"/>
          <w:highlight w:val="none"/>
        </w:rPr>
        <w:t>办法对类似工程业绩的要求</w:t>
      </w:r>
      <w:r>
        <w:rPr>
          <w:rFonts w:hint="eastAsia" w:ascii="宋体" w:hAnsi="宋体" w:cs="Times New Roman"/>
          <w:color w:val="000000"/>
          <w:sz w:val="21"/>
          <w:szCs w:val="21"/>
          <w:highlight w:val="none"/>
          <w:lang w:eastAsia="zh-CN"/>
        </w:rPr>
        <w:t>，</w:t>
      </w:r>
      <w:r>
        <w:rPr>
          <w:rFonts w:hint="eastAsia" w:cs="Times New Roman"/>
          <w:sz w:val="21"/>
          <w:szCs w:val="21"/>
          <w:highlight w:val="none"/>
          <w:u w:val="single"/>
          <w:lang w:val="zh-CN"/>
        </w:rPr>
        <w:t>已完</w:t>
      </w:r>
      <w:r>
        <w:rPr>
          <w:rFonts w:hint="eastAsia" w:cs="Times New Roman"/>
          <w:sz w:val="21"/>
          <w:szCs w:val="21"/>
          <w:highlight w:val="none"/>
          <w:u w:val="single"/>
          <w:lang w:val="en-US" w:eastAsia="zh-CN"/>
        </w:rPr>
        <w:t>成</w:t>
      </w:r>
      <w:r>
        <w:rPr>
          <w:rFonts w:hint="eastAsia" w:cs="Times New Roman"/>
          <w:sz w:val="21"/>
          <w:szCs w:val="21"/>
          <w:highlight w:val="none"/>
          <w:u w:val="single"/>
          <w:lang w:val="zh-CN"/>
        </w:rPr>
        <w:t>项目以</w:t>
      </w:r>
      <w:r>
        <w:rPr>
          <w:rFonts w:hint="eastAsia" w:cs="Times New Roman"/>
          <w:sz w:val="21"/>
          <w:szCs w:val="21"/>
          <w:highlight w:val="none"/>
          <w:u w:val="single"/>
          <w:lang w:val="en-US" w:eastAsia="zh-CN"/>
        </w:rPr>
        <w:t>检测报告</w:t>
      </w:r>
      <w:r>
        <w:rPr>
          <w:rFonts w:hint="eastAsia" w:cs="Times New Roman"/>
          <w:sz w:val="21"/>
          <w:szCs w:val="21"/>
          <w:highlight w:val="none"/>
          <w:u w:val="single"/>
          <w:lang w:val="zh-CN"/>
        </w:rPr>
        <w:t>中注明的时间为准，正在服务或新承接的项目以合同协议书签订时间</w:t>
      </w:r>
      <w:r>
        <w:rPr>
          <w:rFonts w:hint="eastAsia" w:cs="Times New Roman"/>
          <w:sz w:val="21"/>
          <w:szCs w:val="21"/>
          <w:highlight w:val="none"/>
          <w:u w:val="single"/>
          <w:lang w:val="en-US" w:eastAsia="zh-CN"/>
        </w:rPr>
        <w:t>或中标通知书时间</w:t>
      </w:r>
      <w:r>
        <w:rPr>
          <w:rFonts w:hint="eastAsia" w:cs="Times New Roman"/>
          <w:sz w:val="21"/>
          <w:szCs w:val="21"/>
          <w:highlight w:val="none"/>
          <w:u w:val="single"/>
          <w:lang w:val="zh-CN"/>
        </w:rPr>
        <w:t>为准，确定</w:t>
      </w:r>
      <w:r>
        <w:rPr>
          <w:rFonts w:hint="eastAsia" w:cs="Times New Roman"/>
          <w:sz w:val="21"/>
          <w:szCs w:val="21"/>
          <w:highlight w:val="none"/>
          <w:u w:val="single"/>
          <w:lang w:val="en-US" w:eastAsia="zh-CN"/>
        </w:rPr>
        <w:t>投标人</w:t>
      </w:r>
      <w:r>
        <w:rPr>
          <w:rFonts w:hint="eastAsia" w:cs="Times New Roman"/>
          <w:sz w:val="21"/>
          <w:szCs w:val="21"/>
          <w:highlight w:val="none"/>
          <w:u w:val="single"/>
          <w:lang w:val="zh-CN"/>
        </w:rPr>
        <w:t>提供的类似工程业绩是否有效。</w:t>
      </w:r>
    </w:p>
    <w:p>
      <w:pPr>
        <w:snapToGrid/>
        <w:spacing w:before="0" w:beforeLines="-2147483648" w:after="0" w:afterLines="-2147483648" w:line="240" w:lineRule="auto"/>
        <w:ind w:left="0" w:leftChars="0" w:firstLine="420" w:firstLineChars="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（2）个人业绩证明材料，已完成项目需提供合同协议书</w:t>
      </w:r>
      <w:r>
        <w:rPr>
          <w:rFonts w:hint="eastAsia" w:ascii="宋体" w:hAnsi="宋体" w:cs="Times New Roman"/>
          <w:color w:val="000000"/>
          <w:sz w:val="21"/>
          <w:szCs w:val="21"/>
          <w:highlight w:val="none"/>
          <w:lang w:eastAsia="zh-CN"/>
        </w:rPr>
        <w:t>（</w:t>
      </w:r>
      <w:r>
        <w:rPr>
          <w:rFonts w:hint="eastAsia" w:ascii="宋体" w:hAnsi="宋体" w:cs="Times New Roman"/>
          <w:color w:val="000000"/>
          <w:sz w:val="21"/>
          <w:szCs w:val="21"/>
          <w:highlight w:val="none"/>
          <w:lang w:val="en-US" w:eastAsia="zh-CN"/>
        </w:rPr>
        <w:t>或中标通知书</w:t>
      </w:r>
      <w:r>
        <w:rPr>
          <w:rFonts w:hint="eastAsia" w:ascii="宋体" w:hAnsi="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和检测报告扫描件；正在服务或新承接项目需提供合同协议书（或中标通知书）扫描件</w:t>
      </w:r>
      <w:r>
        <w:rPr>
          <w:rFonts w:hint="eastAsia" w:ascii="宋体" w:hAnsi="宋体" w:cs="Times New Roman"/>
          <w:color w:val="000000"/>
          <w:sz w:val="21"/>
          <w:szCs w:val="21"/>
          <w:highlight w:val="none"/>
          <w:lang w:eastAsia="zh-CN"/>
        </w:rPr>
        <w:t>。</w:t>
      </w:r>
      <w:r>
        <w:rPr>
          <w:rFonts w:hint="eastAsia" w:ascii="宋体" w:hAnsi="宋体" w:cs="Times New Roman"/>
          <w:color w:val="000000"/>
          <w:sz w:val="21"/>
          <w:szCs w:val="21"/>
          <w:highlight w:val="none"/>
          <w:lang w:val="en-US" w:eastAsia="zh-CN"/>
        </w:rPr>
        <w:t>人员已完成或</w:t>
      </w:r>
      <w:r>
        <w:rPr>
          <w:rFonts w:hint="eastAsia" w:ascii="宋体" w:hAnsi="宋体" w:eastAsia="宋体" w:cs="Times New Roman"/>
          <w:color w:val="000000"/>
          <w:kern w:val="2"/>
          <w:sz w:val="21"/>
          <w:szCs w:val="21"/>
          <w:highlight w:val="none"/>
          <w:lang w:val="en-US" w:eastAsia="zh-CN"/>
        </w:rPr>
        <w:t>正在服务或新承接的</w:t>
      </w:r>
      <w:r>
        <w:rPr>
          <w:rFonts w:hint="eastAsia" w:ascii="宋体" w:hAnsi="宋体" w:cs="Times New Roman"/>
          <w:color w:val="000000"/>
          <w:sz w:val="21"/>
          <w:szCs w:val="21"/>
          <w:highlight w:val="none"/>
          <w:lang w:val="en-US" w:eastAsia="zh-CN"/>
        </w:rPr>
        <w:t>项目业绩以</w:t>
      </w:r>
      <w:r>
        <w:rPr>
          <w:rFonts w:hint="eastAsia" w:ascii="宋体" w:hAnsi="宋体" w:cs="Times New Roman"/>
          <w:color w:val="000000"/>
          <w:kern w:val="2"/>
          <w:sz w:val="21"/>
          <w:szCs w:val="21"/>
          <w:highlight w:val="none"/>
          <w:lang w:val="en-US" w:eastAsia="zh-CN"/>
        </w:rPr>
        <w:t>合同协议书（或中标通知书）中</w:t>
      </w:r>
      <w:r>
        <w:rPr>
          <w:rFonts w:hint="eastAsia" w:ascii="宋体" w:hAnsi="宋体" w:cs="Times New Roman"/>
          <w:color w:val="000000"/>
          <w:sz w:val="21"/>
          <w:szCs w:val="21"/>
          <w:highlight w:val="none"/>
          <w:lang w:val="en-US" w:eastAsia="zh-CN"/>
        </w:rPr>
        <w:t>载明的人员为准</w:t>
      </w:r>
      <w:r>
        <w:rPr>
          <w:rFonts w:hint="eastAsia" w:ascii="宋体" w:hAnsi="宋体" w:eastAsia="宋体" w:cs="Times New Roman"/>
          <w:color w:val="000000"/>
          <w:sz w:val="21"/>
          <w:szCs w:val="21"/>
          <w:highlight w:val="none"/>
        </w:rPr>
        <w:t>。个人业绩的合同协议书（或中标通知书）无法体现出所要求的建设规模或技术指标或人员业绩的，则</w:t>
      </w:r>
      <w:r>
        <w:rPr>
          <w:rFonts w:hint="eastAsia" w:ascii="宋体" w:hAnsi="宋体" w:cs="Times New Roman"/>
          <w:color w:val="000000"/>
          <w:sz w:val="21"/>
          <w:szCs w:val="21"/>
          <w:highlight w:val="none"/>
          <w:lang w:val="en-US" w:eastAsia="zh-CN"/>
        </w:rPr>
        <w:t>提供项目业主加盖公章的证明材料并加盖投标人公章</w:t>
      </w:r>
      <w:r>
        <w:rPr>
          <w:rFonts w:hint="eastAsia" w:ascii="宋体" w:hAnsi="宋体" w:eastAsia="宋体" w:cs="Times New Roman"/>
          <w:color w:val="000000"/>
          <w:sz w:val="21"/>
          <w:szCs w:val="21"/>
          <w:highlight w:val="none"/>
        </w:rPr>
        <w:t>。</w:t>
      </w:r>
    </w:p>
    <w:p>
      <w:pPr>
        <w:spacing w:line="240" w:lineRule="auto"/>
        <w:ind w:firstLine="420" w:firstLineChars="0"/>
        <w:jc w:val="left"/>
        <w:rPr>
          <w:rFonts w:hint="eastAsia" w:ascii="宋体" w:hAnsi="宋体"/>
          <w:color w:val="000000"/>
          <w:sz w:val="21"/>
          <w:szCs w:val="21"/>
          <w:highlight w:val="none"/>
        </w:rPr>
      </w:pPr>
      <w:r>
        <w:rPr>
          <w:rFonts w:hint="eastAsia" w:ascii="宋体" w:hAnsi="宋体"/>
          <w:color w:val="000000"/>
          <w:sz w:val="21"/>
          <w:szCs w:val="21"/>
          <w:highlight w:val="none"/>
        </w:rPr>
        <w:t>若同一个合同中的检测内容中同时包含了</w:t>
      </w:r>
      <w:r>
        <w:rPr>
          <w:rFonts w:hint="eastAsia" w:ascii="宋体" w:hAnsi="宋体" w:cs="Times New Roman"/>
          <w:color w:val="000000"/>
          <w:sz w:val="21"/>
          <w:szCs w:val="21"/>
          <w:highlight w:val="none"/>
          <w:lang w:val="en-US" w:eastAsia="zh-CN"/>
        </w:rPr>
        <w:t>评标</w:t>
      </w:r>
      <w:r>
        <w:rPr>
          <w:rFonts w:hint="eastAsia" w:ascii="宋体" w:hAnsi="宋体" w:eastAsia="宋体" w:cs="Times New Roman"/>
          <w:color w:val="000000"/>
          <w:sz w:val="21"/>
          <w:szCs w:val="21"/>
          <w:highlight w:val="none"/>
        </w:rPr>
        <w:t>办法</w:t>
      </w:r>
      <w:r>
        <w:rPr>
          <w:rFonts w:hint="eastAsia" w:ascii="宋体" w:hAnsi="宋体" w:cs="Times New Roman"/>
          <w:color w:val="000000"/>
          <w:sz w:val="21"/>
          <w:szCs w:val="21"/>
          <w:highlight w:val="none"/>
          <w:lang w:val="en-US" w:eastAsia="zh-CN"/>
        </w:rPr>
        <w:t>中</w:t>
      </w:r>
      <w:r>
        <w:rPr>
          <w:rFonts w:hint="eastAsia" w:ascii="宋体" w:hAnsi="宋体"/>
          <w:color w:val="000000"/>
          <w:sz w:val="21"/>
          <w:szCs w:val="21"/>
          <w:highlight w:val="none"/>
          <w:lang w:val="en-US" w:eastAsia="zh-CN"/>
        </w:rPr>
        <w:t>要求的</w:t>
      </w:r>
      <w:r>
        <w:rPr>
          <w:rFonts w:hint="eastAsia" w:ascii="宋体" w:hAnsi="宋体"/>
          <w:color w:val="000000"/>
          <w:sz w:val="21"/>
          <w:szCs w:val="21"/>
          <w:highlight w:val="none"/>
        </w:rPr>
        <w:t>两类业绩，且合同中两类业绩金额或建筑面积独立显示；若合同中两类业绩未独立显示的，</w:t>
      </w:r>
      <w:r>
        <w:rPr>
          <w:rFonts w:hint="eastAsia" w:ascii="宋体" w:hAnsi="宋体"/>
          <w:color w:val="000000"/>
          <w:sz w:val="21"/>
          <w:szCs w:val="21"/>
          <w:highlight w:val="none"/>
          <w:lang w:val="en-US" w:eastAsia="zh-CN"/>
        </w:rPr>
        <w:t>可提供项目业主加盖公章的证明材料并加盖投标人公章</w:t>
      </w:r>
      <w:r>
        <w:rPr>
          <w:rFonts w:hint="eastAsia" w:ascii="宋体" w:hAnsi="宋体"/>
          <w:color w:val="000000"/>
          <w:sz w:val="21"/>
          <w:szCs w:val="21"/>
          <w:highlight w:val="none"/>
        </w:rPr>
        <w:t>；可重复</w:t>
      </w:r>
      <w:r>
        <w:rPr>
          <w:rFonts w:hint="eastAsia" w:ascii="宋体" w:hAnsi="宋体"/>
          <w:color w:val="000000"/>
          <w:sz w:val="21"/>
          <w:szCs w:val="21"/>
          <w:highlight w:val="none"/>
          <w:lang w:val="en-US" w:eastAsia="zh-CN"/>
        </w:rPr>
        <w:t>认定</w:t>
      </w:r>
      <w:r>
        <w:rPr>
          <w:rFonts w:hint="eastAsia" w:ascii="宋体" w:hAnsi="宋体"/>
          <w:color w:val="000000"/>
          <w:sz w:val="21"/>
          <w:szCs w:val="21"/>
          <w:highlight w:val="none"/>
        </w:rPr>
        <w:t>。</w:t>
      </w:r>
    </w:p>
    <w:p>
      <w:pPr>
        <w:spacing w:line="400" w:lineRule="exact"/>
        <w:ind w:firstLine="420" w:firstLineChars="200"/>
        <w:rPr>
          <w:rFonts w:ascii="宋体" w:hAnsi="宋体" w:cs="宋体"/>
          <w:sz w:val="21"/>
          <w:szCs w:val="21"/>
          <w:highlight w:val="none"/>
        </w:rPr>
      </w:pPr>
      <w:r>
        <w:rPr>
          <w:rFonts w:hint="eastAsia" w:ascii="宋体" w:hAnsi="宋体" w:eastAsia="宋体" w:cs="Times New Roman"/>
          <w:color w:val="000000"/>
          <w:sz w:val="21"/>
          <w:szCs w:val="21"/>
          <w:highlight w:val="none"/>
        </w:rPr>
        <w:t>（3）所提供类似工程业绩须符合企业的资质等级，超越资质等级取得的类似工程业绩以及在取得相应资质等级时间以前越级承担（含不具备资质非法承担）的类似工程业绩均为无效类似工程业绩。</w:t>
      </w:r>
      <w:bookmarkEnd w:id="12"/>
    </w:p>
    <w:p>
      <w:pPr>
        <w:rPr>
          <w:rFonts w:hint="eastAsia" w:ascii="宋体" w:hAnsi="宋体" w:eastAsia="宋体" w:cs="宋体"/>
          <w:sz w:val="28"/>
          <w:szCs w:val="28"/>
          <w:highlight w:val="none"/>
        </w:rPr>
      </w:pPr>
      <w:bookmarkStart w:id="13" w:name="_Toc80260573"/>
      <w:r>
        <w:rPr>
          <w:rFonts w:hint="eastAsia" w:ascii="宋体" w:hAnsi="宋体" w:eastAsia="宋体" w:cs="宋体"/>
          <w:sz w:val="28"/>
          <w:szCs w:val="28"/>
          <w:highlight w:val="none"/>
        </w:rPr>
        <w:br w:type="page"/>
      </w:r>
    </w:p>
    <w:p>
      <w:pPr>
        <w:pStyle w:val="4"/>
        <w:ind w:firstLine="0" w:firstLineChars="0"/>
        <w:jc w:val="center"/>
        <w:rPr>
          <w:rFonts w:ascii="宋体" w:hAnsi="宋体" w:eastAsia="宋体"/>
          <w:sz w:val="28"/>
          <w:szCs w:val="28"/>
          <w:highlight w:val="none"/>
        </w:rPr>
      </w:pPr>
      <w:bookmarkStart w:id="14" w:name="_Toc23243"/>
      <w:r>
        <w:rPr>
          <w:rFonts w:hint="eastAsia" w:ascii="宋体" w:hAnsi="宋体" w:eastAsia="宋体" w:cs="宋体"/>
          <w:sz w:val="28"/>
          <w:szCs w:val="28"/>
          <w:highlight w:val="none"/>
        </w:rPr>
        <w:t>五、资格审查资料</w:t>
      </w:r>
      <w:bookmarkEnd w:id="13"/>
      <w:bookmarkEnd w:id="14"/>
    </w:p>
    <w:p>
      <w:pPr>
        <w:ind w:firstLine="562"/>
        <w:jc w:val="center"/>
        <w:rPr>
          <w:rFonts w:ascii="宋体" w:hAnsi="宋体"/>
          <w:b/>
          <w:color w:val="000000"/>
          <w:sz w:val="28"/>
          <w:szCs w:val="28"/>
          <w:highlight w:val="none"/>
        </w:rPr>
      </w:pPr>
      <w:bookmarkStart w:id="15" w:name="_Toc420576145"/>
      <w:bookmarkStart w:id="16" w:name="_Toc420577212"/>
      <w:bookmarkStart w:id="17" w:name="_Toc404091567"/>
      <w:r>
        <w:rPr>
          <w:rFonts w:ascii="宋体" w:hAnsi="宋体"/>
          <w:b/>
          <w:color w:val="000000"/>
          <w:sz w:val="28"/>
          <w:szCs w:val="28"/>
          <w:highlight w:val="none"/>
        </w:rPr>
        <w:t>（一）</w:t>
      </w:r>
      <w:bookmarkEnd w:id="15"/>
      <w:bookmarkEnd w:id="16"/>
      <w:bookmarkEnd w:id="17"/>
      <w:r>
        <w:rPr>
          <w:rFonts w:hint="eastAsia" w:ascii="宋体" w:hAnsi="宋体"/>
          <w:b/>
          <w:color w:val="000000"/>
          <w:sz w:val="28"/>
          <w:szCs w:val="28"/>
          <w:highlight w:val="none"/>
          <w:lang w:val="en-US" w:eastAsia="zh-CN"/>
        </w:rPr>
        <w:t>投标人</w:t>
      </w:r>
      <w:r>
        <w:rPr>
          <w:rFonts w:ascii="宋体" w:hAnsi="宋体"/>
          <w:b/>
          <w:color w:val="000000"/>
          <w:sz w:val="28"/>
          <w:szCs w:val="28"/>
          <w:highlight w:val="none"/>
        </w:rPr>
        <w:t>基本情况表</w:t>
      </w:r>
    </w:p>
    <w:tbl>
      <w:tblPr>
        <w:tblStyle w:val="39"/>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17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hint="eastAsia" w:ascii="宋体" w:hAnsi="宋体"/>
                <w:color w:val="000000"/>
                <w:sz w:val="21"/>
                <w:szCs w:val="21"/>
                <w:highlight w:val="none"/>
              </w:rPr>
              <w:t>单位</w:t>
            </w:r>
            <w:r>
              <w:rPr>
                <w:rFonts w:ascii="宋体" w:hAnsi="宋体"/>
                <w:color w:val="000000"/>
                <w:sz w:val="21"/>
                <w:szCs w:val="21"/>
                <w:highlight w:val="none"/>
              </w:rPr>
              <w:t>名称</w:t>
            </w:r>
          </w:p>
        </w:tc>
        <w:tc>
          <w:tcPr>
            <w:tcW w:w="756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ascii="宋体" w:hAnsi="宋体"/>
                <w:color w:val="000000"/>
                <w:sz w:val="21"/>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邮政编码</w:t>
            </w:r>
          </w:p>
        </w:tc>
        <w:tc>
          <w:tcPr>
            <w:tcW w:w="306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ascii="宋体" w:hAnsi="宋体"/>
                <w:color w:val="000000"/>
                <w:sz w:val="21"/>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电 话</w:t>
            </w:r>
          </w:p>
        </w:tc>
        <w:tc>
          <w:tcPr>
            <w:tcW w:w="306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网 址</w:t>
            </w:r>
          </w:p>
        </w:tc>
        <w:tc>
          <w:tcPr>
            <w:tcW w:w="306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ascii="宋体" w:hAnsi="宋体"/>
                <w:color w:val="000000"/>
                <w:sz w:val="21"/>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电话</w:t>
            </w:r>
          </w:p>
        </w:tc>
        <w:tc>
          <w:tcPr>
            <w:tcW w:w="171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ascii="宋体" w:hAnsi="宋体"/>
                <w:color w:val="000000"/>
                <w:sz w:val="21"/>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电话</w:t>
            </w:r>
          </w:p>
        </w:tc>
        <w:tc>
          <w:tcPr>
            <w:tcW w:w="171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bookmarkStart w:id="18" w:name="_Toc420577213"/>
            <w:bookmarkStart w:id="19" w:name="_Toc404091568"/>
            <w:bookmarkStart w:id="20" w:name="_Toc420576146"/>
            <w:r>
              <w:rPr>
                <w:rFonts w:ascii="宋体" w:hAnsi="宋体"/>
                <w:color w:val="000000"/>
                <w:sz w:val="21"/>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571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宋体" w:hAnsi="宋体"/>
                <w:color w:val="000000"/>
                <w:sz w:val="21"/>
                <w:szCs w:val="21"/>
                <w:highlight w:val="none"/>
              </w:rPr>
            </w:pPr>
            <w:r>
              <w:rPr>
                <w:rFonts w:ascii="宋体" w:hAnsi="宋体"/>
                <w:color w:val="000000"/>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ascii="宋体" w:hAnsi="宋体"/>
                <w:color w:val="000000"/>
                <w:sz w:val="21"/>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宋体" w:hAnsi="宋体"/>
                <w:color w:val="000000"/>
                <w:sz w:val="21"/>
                <w:szCs w:val="21"/>
                <w:highlight w:val="none"/>
              </w:rPr>
            </w:pPr>
            <w:r>
              <w:rPr>
                <w:rFonts w:ascii="宋体" w:hAnsi="宋体"/>
                <w:color w:val="000000"/>
                <w:sz w:val="21"/>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rPr>
                <w:rFonts w:ascii="宋体" w:hAnsi="宋体"/>
                <w:color w:val="000000"/>
                <w:sz w:val="21"/>
                <w:szCs w:val="21"/>
                <w:highlight w:val="none"/>
              </w:rPr>
            </w:pPr>
            <w:r>
              <w:rPr>
                <w:rFonts w:ascii="宋体" w:hAnsi="宋体"/>
                <w:color w:val="000000"/>
                <w:sz w:val="21"/>
                <w:szCs w:val="21"/>
                <w:highlight w:val="none"/>
              </w:rPr>
              <w:t>高级职称人员</w:t>
            </w:r>
          </w:p>
        </w:tc>
        <w:tc>
          <w:tcPr>
            <w:tcW w:w="257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ascii="宋体" w:hAnsi="宋体"/>
                <w:color w:val="000000"/>
                <w:sz w:val="21"/>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rPr>
                <w:rFonts w:ascii="宋体" w:hAnsi="宋体"/>
                <w:color w:val="000000"/>
                <w:sz w:val="21"/>
                <w:szCs w:val="21"/>
                <w:highlight w:val="none"/>
              </w:rPr>
            </w:pPr>
            <w:r>
              <w:rPr>
                <w:rFonts w:ascii="宋体" w:hAnsi="宋体"/>
                <w:color w:val="000000"/>
                <w:sz w:val="21"/>
                <w:szCs w:val="21"/>
                <w:highlight w:val="none"/>
              </w:rPr>
              <w:t>中级职称人员</w:t>
            </w:r>
          </w:p>
        </w:tc>
        <w:tc>
          <w:tcPr>
            <w:tcW w:w="257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ascii="宋体" w:hAnsi="宋体"/>
                <w:color w:val="000000"/>
                <w:sz w:val="21"/>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rPr>
                <w:rFonts w:ascii="宋体" w:hAnsi="宋体"/>
                <w:color w:val="000000"/>
                <w:sz w:val="21"/>
                <w:szCs w:val="21"/>
                <w:highlight w:val="none"/>
              </w:rPr>
            </w:pPr>
            <w:r>
              <w:rPr>
                <w:rFonts w:ascii="宋体" w:hAnsi="宋体"/>
                <w:color w:val="000000"/>
                <w:sz w:val="21"/>
                <w:szCs w:val="21"/>
                <w:highlight w:val="none"/>
              </w:rPr>
              <w:t>初级职称人员</w:t>
            </w:r>
          </w:p>
        </w:tc>
        <w:tc>
          <w:tcPr>
            <w:tcW w:w="257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bookmarkEnd w:id="18"/>
          <w:bookmarkEnd w:id="19"/>
          <w:bookmarkEnd w:id="20"/>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开户银行</w:t>
            </w:r>
            <w:bookmarkStart w:id="21" w:name="_Toc467664526"/>
            <w:bookmarkStart w:id="22" w:name="_Toc401760809"/>
            <w:r>
              <w:rPr>
                <w:rFonts w:hint="eastAsia" w:ascii="宋体" w:hAnsi="宋体"/>
                <w:color w:val="000000"/>
                <w:sz w:val="21"/>
                <w:szCs w:val="21"/>
                <w:highlight w:val="none"/>
                <w:lang w:val="en-US" w:eastAsia="zh-CN"/>
              </w:rPr>
              <w:t>及账号</w:t>
            </w:r>
          </w:p>
        </w:tc>
        <w:tc>
          <w:tcPr>
            <w:tcW w:w="756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ascii="宋体" w:hAnsi="宋体"/>
                <w:color w:val="000000"/>
                <w:sz w:val="21"/>
                <w:szCs w:val="21"/>
                <w:highlight w:val="none"/>
              </w:rPr>
              <w:t>经营范围</w:t>
            </w:r>
            <w:bookmarkEnd w:id="21"/>
            <w:bookmarkEnd w:id="22"/>
          </w:p>
        </w:tc>
        <w:tc>
          <w:tcPr>
            <w:tcW w:w="7560" w:type="dxa"/>
            <w:gridSpan w:val="9"/>
            <w:tcBorders>
              <w:top w:val="single" w:color="auto" w:sz="4" w:space="0"/>
              <w:left w:val="single" w:color="auto" w:sz="4" w:space="0"/>
              <w:right w:val="single" w:color="auto" w:sz="4" w:space="0"/>
            </w:tcBorders>
            <w:vAlign w:val="center"/>
          </w:tcPr>
          <w:p>
            <w:pPr>
              <w:topLinePunct/>
              <w:spacing w:line="440" w:lineRule="exact"/>
              <w:ind w:firstLine="420"/>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jc w:val="center"/>
              <w:rPr>
                <w:rFonts w:ascii="宋体" w:hAnsi="宋体"/>
                <w:color w:val="000000"/>
                <w:sz w:val="21"/>
                <w:szCs w:val="21"/>
                <w:highlight w:val="none"/>
              </w:rPr>
            </w:pPr>
            <w:r>
              <w:rPr>
                <w:rFonts w:ascii="宋体" w:hAnsi="宋体"/>
                <w:color w:val="000000"/>
                <w:sz w:val="21"/>
                <w:szCs w:val="21"/>
                <w:highlight w:val="none"/>
              </w:rPr>
              <w:t>备注</w:t>
            </w:r>
          </w:p>
        </w:tc>
        <w:tc>
          <w:tcPr>
            <w:tcW w:w="756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jc w:val="center"/>
              <w:rPr>
                <w:rFonts w:ascii="宋体" w:hAnsi="宋体"/>
                <w:color w:val="000000"/>
                <w:sz w:val="21"/>
                <w:szCs w:val="21"/>
                <w:highlight w:val="none"/>
              </w:rPr>
            </w:pPr>
          </w:p>
        </w:tc>
      </w:tr>
    </w:tbl>
    <w:p>
      <w:pPr>
        <w:spacing w:line="400" w:lineRule="exact"/>
        <w:ind w:firstLine="420"/>
        <w:rPr>
          <w:rFonts w:ascii="宋体" w:hAnsi="宋体"/>
          <w:color w:val="000000"/>
          <w:sz w:val="21"/>
          <w:szCs w:val="21"/>
          <w:highlight w:val="none"/>
        </w:rPr>
      </w:pPr>
    </w:p>
    <w:p>
      <w:pPr>
        <w:ind w:firstLine="420"/>
        <w:rPr>
          <w:rFonts w:ascii="宋体" w:hAnsi="宋体"/>
          <w:color w:val="000000"/>
          <w:sz w:val="21"/>
          <w:szCs w:val="21"/>
          <w:highlight w:val="none"/>
        </w:rPr>
      </w:pPr>
      <w:r>
        <w:rPr>
          <w:rFonts w:ascii="宋体" w:hAnsi="宋体"/>
          <w:color w:val="000000"/>
          <w:sz w:val="21"/>
          <w:szCs w:val="21"/>
          <w:highlight w:val="none"/>
        </w:rPr>
        <w:t>注：</w:t>
      </w:r>
      <w:r>
        <w:rPr>
          <w:rFonts w:hint="eastAsia" w:ascii="宋体" w:hAnsi="宋体"/>
          <w:color w:val="000000"/>
          <w:sz w:val="21"/>
          <w:szCs w:val="21"/>
          <w:highlight w:val="none"/>
        </w:rPr>
        <w:t>（1）按照投标人须知3.5.1提供证明材料。</w:t>
      </w:r>
    </w:p>
    <w:p>
      <w:pPr>
        <w:ind w:firstLine="283" w:firstLineChars="135"/>
        <w:rPr>
          <w:rFonts w:ascii="宋体" w:hAnsi="宋体"/>
          <w:color w:val="000000"/>
          <w:highlight w:val="none"/>
        </w:rPr>
      </w:pPr>
      <w:r>
        <w:rPr>
          <w:rFonts w:hint="eastAsia" w:ascii="宋体" w:hAnsi="宋体"/>
          <w:color w:val="000000"/>
          <w:sz w:val="21"/>
          <w:szCs w:val="21"/>
          <w:highlight w:val="none"/>
        </w:rPr>
        <w:t>（2）参与</w:t>
      </w:r>
      <w:r>
        <w:rPr>
          <w:rFonts w:hint="eastAsia" w:ascii="宋体" w:hAnsi="宋体"/>
          <w:color w:val="000000"/>
          <w:sz w:val="21"/>
          <w:szCs w:val="21"/>
          <w:highlight w:val="none"/>
          <w:lang w:val="en-US" w:eastAsia="zh-CN"/>
        </w:rPr>
        <w:t>招标投标</w:t>
      </w:r>
      <w:r>
        <w:rPr>
          <w:rFonts w:ascii="宋体" w:hAnsi="宋体"/>
          <w:color w:val="000000"/>
          <w:sz w:val="21"/>
          <w:szCs w:val="21"/>
          <w:highlight w:val="none"/>
        </w:rPr>
        <w:t>如为联合体</w:t>
      </w:r>
      <w:r>
        <w:rPr>
          <w:rFonts w:hint="eastAsia" w:ascii="宋体" w:hAnsi="宋体"/>
          <w:color w:val="000000"/>
          <w:sz w:val="21"/>
          <w:szCs w:val="21"/>
          <w:highlight w:val="none"/>
        </w:rPr>
        <w:t>参与</w:t>
      </w:r>
      <w:r>
        <w:rPr>
          <w:rFonts w:hint="eastAsia" w:ascii="宋体" w:hAnsi="宋体"/>
          <w:color w:val="000000"/>
          <w:sz w:val="21"/>
          <w:szCs w:val="21"/>
          <w:highlight w:val="none"/>
          <w:lang w:val="en-US" w:eastAsia="zh-CN"/>
        </w:rPr>
        <w:t>投标</w:t>
      </w:r>
      <w:r>
        <w:rPr>
          <w:rFonts w:ascii="宋体" w:hAnsi="宋体"/>
          <w:color w:val="000000"/>
          <w:sz w:val="21"/>
          <w:szCs w:val="21"/>
          <w:highlight w:val="none"/>
        </w:rPr>
        <w:t>，联合体各方均需出具此证明。</w:t>
      </w:r>
    </w:p>
    <w:p>
      <w:pPr>
        <w:ind w:firstLine="480"/>
        <w:jc w:val="center"/>
        <w:rPr>
          <w:rFonts w:ascii="宋体" w:hAnsi="宋体"/>
          <w:b/>
          <w:color w:val="000000"/>
          <w:sz w:val="28"/>
          <w:szCs w:val="28"/>
          <w:highlight w:val="none"/>
        </w:rPr>
      </w:pPr>
      <w:r>
        <w:rPr>
          <w:rFonts w:ascii="宋体" w:hAnsi="宋体"/>
          <w:color w:val="000000"/>
          <w:highlight w:val="none"/>
        </w:rPr>
        <w:br w:type="page"/>
      </w:r>
      <w:r>
        <w:rPr>
          <w:rFonts w:hint="eastAsia" w:ascii="宋体" w:hAnsi="宋体"/>
          <w:b/>
          <w:color w:val="000000"/>
          <w:sz w:val="28"/>
          <w:szCs w:val="28"/>
          <w:highlight w:val="none"/>
        </w:rPr>
        <w:t>（二</w:t>
      </w:r>
      <w:r>
        <w:rPr>
          <w:rFonts w:ascii="宋体" w:hAnsi="宋体"/>
          <w:b/>
          <w:color w:val="000000"/>
          <w:sz w:val="28"/>
          <w:szCs w:val="28"/>
          <w:highlight w:val="none"/>
        </w:rPr>
        <w:t>）</w:t>
      </w:r>
      <w:r>
        <w:rPr>
          <w:rFonts w:hint="eastAsia" w:ascii="宋体" w:hAnsi="宋体"/>
          <w:b/>
          <w:color w:val="000000"/>
          <w:sz w:val="28"/>
          <w:szCs w:val="28"/>
          <w:highlight w:val="none"/>
        </w:rPr>
        <w:t>类似工程业绩情况汇总表</w:t>
      </w:r>
      <w:bookmarkStart w:id="23" w:name="_Toc223704203"/>
      <w:bookmarkStart w:id="24" w:name="_Toc290452745"/>
    </w:p>
    <w:tbl>
      <w:tblPr>
        <w:tblStyle w:val="39"/>
        <w:tblpPr w:leftFromText="180" w:rightFromText="180" w:vertAnchor="text" w:horzAnchor="margin" w:tblpXSpec="center" w:tblpY="52"/>
        <w:tblW w:w="1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83"/>
        <w:gridCol w:w="1084"/>
        <w:gridCol w:w="1084"/>
        <w:gridCol w:w="1084"/>
        <w:gridCol w:w="1083"/>
        <w:gridCol w:w="1083"/>
        <w:gridCol w:w="1063"/>
        <w:gridCol w:w="148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8" w:hRule="exact"/>
        </w:trPr>
        <w:tc>
          <w:tcPr>
            <w:tcW w:w="534" w:type="dxa"/>
            <w:vAlign w:val="center"/>
          </w:tcPr>
          <w:p>
            <w:pPr>
              <w:tabs>
                <w:tab w:val="left" w:pos="420"/>
              </w:tabs>
              <w:ind w:firstLine="0" w:firstLineChars="0"/>
              <w:rPr>
                <w:rFonts w:ascii="宋体" w:hAnsi="宋体"/>
                <w:sz w:val="21"/>
                <w:szCs w:val="21"/>
                <w:highlight w:val="none"/>
              </w:rPr>
            </w:pPr>
            <w:r>
              <w:rPr>
                <w:rFonts w:hint="eastAsia" w:ascii="宋体" w:hAnsi="宋体"/>
                <w:sz w:val="21"/>
                <w:szCs w:val="21"/>
                <w:highlight w:val="none"/>
              </w:rPr>
              <w:t>序号</w:t>
            </w:r>
          </w:p>
          <w:bookmarkEnd w:id="23"/>
          <w:bookmarkEnd w:id="24"/>
        </w:tc>
        <w:tc>
          <w:tcPr>
            <w:tcW w:w="1083" w:type="dxa"/>
            <w:vAlign w:val="center"/>
          </w:tcPr>
          <w:p>
            <w:pPr>
              <w:tabs>
                <w:tab w:val="left" w:pos="420"/>
              </w:tabs>
              <w:ind w:firstLine="0" w:firstLineChars="0"/>
              <w:rPr>
                <w:rFonts w:ascii="宋体" w:hAnsi="宋体"/>
                <w:sz w:val="21"/>
                <w:szCs w:val="21"/>
                <w:highlight w:val="none"/>
              </w:rPr>
            </w:pPr>
            <w:r>
              <w:rPr>
                <w:rFonts w:hint="eastAsia" w:ascii="宋体" w:hAnsi="宋体"/>
                <w:sz w:val="21"/>
                <w:szCs w:val="21"/>
                <w:highlight w:val="none"/>
              </w:rPr>
              <w:t>项目业主</w:t>
            </w:r>
          </w:p>
        </w:tc>
        <w:tc>
          <w:tcPr>
            <w:tcW w:w="1084" w:type="dxa"/>
            <w:vAlign w:val="center"/>
          </w:tcPr>
          <w:p>
            <w:pPr>
              <w:tabs>
                <w:tab w:val="left" w:pos="420"/>
              </w:tabs>
              <w:ind w:firstLine="0" w:firstLineChars="0"/>
              <w:rPr>
                <w:rFonts w:ascii="宋体" w:hAnsi="宋体"/>
                <w:sz w:val="21"/>
                <w:szCs w:val="21"/>
                <w:highlight w:val="none"/>
              </w:rPr>
            </w:pPr>
            <w:r>
              <w:rPr>
                <w:rFonts w:hint="eastAsia" w:ascii="宋体" w:hAnsi="宋体"/>
                <w:sz w:val="21"/>
                <w:szCs w:val="21"/>
                <w:highlight w:val="none"/>
              </w:rPr>
              <w:t>项目名称</w:t>
            </w:r>
          </w:p>
        </w:tc>
        <w:tc>
          <w:tcPr>
            <w:tcW w:w="1084" w:type="dxa"/>
            <w:vAlign w:val="center"/>
          </w:tcPr>
          <w:p>
            <w:pPr>
              <w:tabs>
                <w:tab w:val="left" w:pos="420"/>
              </w:tabs>
              <w:ind w:firstLine="0" w:firstLineChars="0"/>
              <w:rPr>
                <w:rFonts w:ascii="宋体" w:hAnsi="宋体"/>
                <w:sz w:val="21"/>
                <w:szCs w:val="21"/>
                <w:highlight w:val="none"/>
              </w:rPr>
            </w:pPr>
            <w:r>
              <w:rPr>
                <w:rFonts w:hint="eastAsia" w:ascii="宋体" w:hAnsi="宋体"/>
                <w:sz w:val="21"/>
                <w:szCs w:val="21"/>
                <w:highlight w:val="none"/>
              </w:rPr>
              <w:t>开工日期</w:t>
            </w:r>
          </w:p>
        </w:tc>
        <w:tc>
          <w:tcPr>
            <w:tcW w:w="1084" w:type="dxa"/>
            <w:vAlign w:val="center"/>
          </w:tcPr>
          <w:p>
            <w:pPr>
              <w:tabs>
                <w:tab w:val="left" w:pos="420"/>
              </w:tabs>
              <w:ind w:firstLine="0" w:firstLineChars="0"/>
              <w:rPr>
                <w:rFonts w:ascii="宋体" w:hAnsi="宋体"/>
                <w:sz w:val="21"/>
                <w:szCs w:val="21"/>
                <w:highlight w:val="none"/>
              </w:rPr>
            </w:pPr>
            <w:r>
              <w:rPr>
                <w:rFonts w:hint="eastAsia" w:ascii="宋体" w:hAnsi="宋体"/>
                <w:sz w:val="21"/>
                <w:szCs w:val="21"/>
                <w:highlight w:val="none"/>
              </w:rPr>
              <w:t>交工</w:t>
            </w:r>
            <w:r>
              <w:rPr>
                <w:rFonts w:ascii="宋体" w:hAnsi="宋体"/>
                <w:sz w:val="21"/>
                <w:szCs w:val="21"/>
                <w:highlight w:val="none"/>
              </w:rPr>
              <w:t>日期</w:t>
            </w:r>
          </w:p>
        </w:tc>
        <w:tc>
          <w:tcPr>
            <w:tcW w:w="1083" w:type="dxa"/>
            <w:vAlign w:val="center"/>
          </w:tcPr>
          <w:p>
            <w:pPr>
              <w:tabs>
                <w:tab w:val="left" w:pos="420"/>
              </w:tabs>
              <w:ind w:firstLine="0" w:firstLineChars="0"/>
              <w:rPr>
                <w:rFonts w:ascii="宋体" w:hAnsi="宋体"/>
                <w:sz w:val="21"/>
                <w:szCs w:val="21"/>
                <w:highlight w:val="none"/>
              </w:rPr>
            </w:pPr>
            <w:r>
              <w:rPr>
                <w:rFonts w:hint="eastAsia" w:ascii="宋体" w:hAnsi="宋体"/>
                <w:sz w:val="21"/>
                <w:szCs w:val="21"/>
                <w:highlight w:val="none"/>
              </w:rPr>
              <w:t>合同价格</w:t>
            </w:r>
          </w:p>
        </w:tc>
        <w:tc>
          <w:tcPr>
            <w:tcW w:w="1083" w:type="dxa"/>
            <w:vAlign w:val="center"/>
          </w:tcPr>
          <w:p>
            <w:pPr>
              <w:tabs>
                <w:tab w:val="left" w:pos="420"/>
              </w:tabs>
              <w:ind w:firstLine="0" w:firstLineChars="0"/>
              <w:rPr>
                <w:rFonts w:ascii="宋体" w:hAnsi="宋体"/>
                <w:sz w:val="21"/>
                <w:szCs w:val="21"/>
                <w:highlight w:val="none"/>
              </w:rPr>
            </w:pPr>
            <w:r>
              <w:rPr>
                <w:rFonts w:hint="eastAsia" w:ascii="宋体" w:hAnsi="宋体"/>
                <w:sz w:val="21"/>
                <w:szCs w:val="21"/>
                <w:highlight w:val="none"/>
              </w:rPr>
              <w:t>建设规模</w:t>
            </w:r>
          </w:p>
        </w:tc>
        <w:tc>
          <w:tcPr>
            <w:tcW w:w="1063" w:type="dxa"/>
            <w:vAlign w:val="center"/>
          </w:tcPr>
          <w:p>
            <w:pPr>
              <w:tabs>
                <w:tab w:val="left" w:pos="420"/>
              </w:tabs>
              <w:ind w:firstLine="0" w:firstLineChars="0"/>
              <w:rPr>
                <w:rFonts w:ascii="宋体" w:hAnsi="宋体"/>
                <w:sz w:val="21"/>
                <w:szCs w:val="21"/>
                <w:highlight w:val="none"/>
              </w:rPr>
            </w:pPr>
            <w:r>
              <w:rPr>
                <w:rFonts w:hint="eastAsia" w:asciiTheme="minorEastAsia" w:hAnsiTheme="minorEastAsia"/>
                <w:sz w:val="21"/>
                <w:szCs w:val="21"/>
                <w:highlight w:val="none"/>
              </w:rPr>
              <w:t>项目负责人（或项目技术负责人）</w:t>
            </w:r>
          </w:p>
        </w:tc>
        <w:tc>
          <w:tcPr>
            <w:tcW w:w="1489" w:type="dxa"/>
            <w:vAlign w:val="center"/>
          </w:tcPr>
          <w:p>
            <w:pPr>
              <w:tabs>
                <w:tab w:val="left" w:pos="420"/>
              </w:tabs>
              <w:ind w:firstLine="0" w:firstLineChars="0"/>
              <w:jc w:val="center"/>
              <w:rPr>
                <w:rFonts w:hint="default"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业绩范围</w:t>
            </w:r>
          </w:p>
        </w:tc>
        <w:tc>
          <w:tcPr>
            <w:tcW w:w="1514" w:type="dxa"/>
            <w:vAlign w:val="center"/>
          </w:tcPr>
          <w:p>
            <w:pPr>
              <w:tabs>
                <w:tab w:val="left" w:pos="420"/>
              </w:tabs>
              <w:ind w:firstLine="0" w:firstLineChars="0"/>
              <w:jc w:val="center"/>
              <w:rPr>
                <w:rFonts w:hint="default" w:eastAsia="宋体"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是否为</w:t>
            </w:r>
            <w:r>
              <w:rPr>
                <w:rFonts w:hint="eastAsia" w:asciiTheme="minorEastAsia" w:hAnsiTheme="minorEastAsia"/>
                <w:sz w:val="21"/>
                <w:szCs w:val="21"/>
                <w:highlight w:val="none"/>
              </w:rPr>
              <w:t>框架协议（或集采协议、入库协议、战略协议等）范围内单项目执行业绩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exact"/>
        </w:trPr>
        <w:tc>
          <w:tcPr>
            <w:tcW w:w="534" w:type="dxa"/>
            <w:vAlign w:val="center"/>
          </w:tcPr>
          <w:p>
            <w:pPr>
              <w:tabs>
                <w:tab w:val="left" w:pos="420"/>
              </w:tabs>
              <w:ind w:firstLine="420"/>
              <w:jc w:val="center"/>
              <w:rPr>
                <w:rFonts w:ascii="宋体" w:hAnsi="宋体"/>
                <w:sz w:val="21"/>
                <w:szCs w:val="21"/>
                <w:highlight w:val="none"/>
              </w:rPr>
            </w:pPr>
          </w:p>
        </w:tc>
        <w:tc>
          <w:tcPr>
            <w:tcW w:w="1083"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63" w:type="dxa"/>
            <w:vAlign w:val="center"/>
          </w:tcPr>
          <w:p>
            <w:pPr>
              <w:tabs>
                <w:tab w:val="left" w:pos="420"/>
              </w:tabs>
              <w:ind w:firstLine="315" w:firstLineChars="150"/>
              <w:rPr>
                <w:rFonts w:ascii="宋体" w:hAnsi="宋体"/>
                <w:sz w:val="21"/>
                <w:szCs w:val="21"/>
                <w:highlight w:val="none"/>
              </w:rPr>
            </w:pPr>
          </w:p>
        </w:tc>
        <w:tc>
          <w:tcPr>
            <w:tcW w:w="1489" w:type="dxa"/>
            <w:vAlign w:val="center"/>
          </w:tcPr>
          <w:p>
            <w:pPr>
              <w:spacing w:line="200" w:lineRule="atLeast"/>
              <w:ind w:firstLine="0" w:firstLineChars="0"/>
              <w:rPr>
                <w:rFonts w:hint="eastAsia"/>
                <w:color w:val="auto"/>
                <w:sz w:val="22"/>
                <w:szCs w:val="22"/>
                <w:highlight w:val="none"/>
              </w:rPr>
            </w:pPr>
            <w:r>
              <w:rPr>
                <w:color w:val="auto"/>
                <w:sz w:val="22"/>
                <w:szCs w:val="22"/>
                <w:highlight w:val="none"/>
              </w:rPr>
              <w:sym w:font="Wingdings 2" w:char="00A3"/>
            </w:r>
            <w:r>
              <w:rPr>
                <w:rFonts w:hint="eastAsia"/>
                <w:color w:val="auto"/>
                <w:sz w:val="22"/>
                <w:szCs w:val="22"/>
                <w:highlight w:val="none"/>
              </w:rPr>
              <w:t>含工程材料检测及主体结构实体检测</w:t>
            </w:r>
          </w:p>
          <w:p>
            <w:pPr>
              <w:spacing w:line="200" w:lineRule="atLeast"/>
              <w:ind w:firstLine="0" w:firstLineChars="0"/>
              <w:rPr>
                <w:color w:val="auto"/>
                <w:sz w:val="22"/>
                <w:szCs w:val="22"/>
                <w:highlight w:val="none"/>
              </w:rPr>
            </w:pPr>
            <w:r>
              <w:rPr>
                <w:color w:val="auto"/>
                <w:sz w:val="22"/>
                <w:szCs w:val="22"/>
                <w:highlight w:val="none"/>
              </w:rPr>
              <w:sym w:font="Wingdings 2" w:char="00A3"/>
            </w:r>
            <w:r>
              <w:rPr>
                <w:rFonts w:hint="eastAsia"/>
                <w:color w:val="auto"/>
                <w:sz w:val="22"/>
                <w:szCs w:val="22"/>
                <w:highlight w:val="none"/>
              </w:rPr>
              <w:t>含桩基检测及锚杆检测</w:t>
            </w:r>
          </w:p>
        </w:tc>
        <w:tc>
          <w:tcPr>
            <w:tcW w:w="1514" w:type="dxa"/>
            <w:vAlign w:val="center"/>
          </w:tcPr>
          <w:p>
            <w:pPr>
              <w:spacing w:line="560" w:lineRule="exact"/>
              <w:ind w:firstLine="0" w:firstLineChars="0"/>
              <w:rPr>
                <w:rFonts w:hint="eastAsia" w:eastAsia="宋体"/>
                <w:color w:val="auto"/>
                <w:sz w:val="22"/>
                <w:szCs w:val="22"/>
                <w:highlight w:val="none"/>
                <w:lang w:val="en-US" w:eastAsia="zh-CN"/>
              </w:rPr>
            </w:pPr>
            <w:r>
              <w:rPr>
                <w:color w:val="auto"/>
                <w:sz w:val="22"/>
                <w:szCs w:val="22"/>
                <w:highlight w:val="none"/>
              </w:rPr>
              <w:sym w:font="Wingdings 2" w:char="00A3"/>
            </w:r>
            <w:r>
              <w:rPr>
                <w:rFonts w:hint="eastAsia"/>
                <w:color w:val="auto"/>
                <w:sz w:val="22"/>
                <w:szCs w:val="22"/>
                <w:highlight w:val="none"/>
                <w:lang w:val="en-US" w:eastAsia="zh-CN"/>
              </w:rPr>
              <w:t>是</w:t>
            </w:r>
          </w:p>
          <w:p>
            <w:pPr>
              <w:spacing w:line="560" w:lineRule="exact"/>
              <w:ind w:firstLine="0" w:firstLineChars="0"/>
              <w:rPr>
                <w:rFonts w:hint="default" w:ascii="宋体" w:hAnsi="宋体" w:eastAsia="宋体"/>
                <w:sz w:val="21"/>
                <w:szCs w:val="21"/>
                <w:highlight w:val="none"/>
                <w:lang w:val="en-US" w:eastAsia="zh-CN"/>
              </w:rPr>
            </w:pPr>
            <w:r>
              <w:rPr>
                <w:color w:val="auto"/>
                <w:sz w:val="22"/>
                <w:szCs w:val="22"/>
                <w:highlight w:val="none"/>
              </w:rPr>
              <w:sym w:font="Wingdings 2" w:char="00A3"/>
            </w:r>
            <w:r>
              <w:rPr>
                <w:rFonts w:hint="eastAsia"/>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exact"/>
        </w:trPr>
        <w:tc>
          <w:tcPr>
            <w:tcW w:w="534" w:type="dxa"/>
            <w:vAlign w:val="center"/>
          </w:tcPr>
          <w:p>
            <w:pPr>
              <w:tabs>
                <w:tab w:val="left" w:pos="420"/>
              </w:tabs>
              <w:ind w:firstLine="420"/>
              <w:jc w:val="center"/>
              <w:rPr>
                <w:rFonts w:ascii="宋体" w:hAnsi="宋体"/>
                <w:sz w:val="21"/>
                <w:szCs w:val="21"/>
                <w:highlight w:val="none"/>
              </w:rPr>
            </w:pPr>
          </w:p>
        </w:tc>
        <w:tc>
          <w:tcPr>
            <w:tcW w:w="1083"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63" w:type="dxa"/>
            <w:vAlign w:val="center"/>
          </w:tcPr>
          <w:p>
            <w:pPr>
              <w:tabs>
                <w:tab w:val="left" w:pos="420"/>
              </w:tabs>
              <w:ind w:firstLine="315" w:firstLineChars="150"/>
              <w:rPr>
                <w:rFonts w:ascii="宋体" w:hAnsi="宋体"/>
                <w:sz w:val="21"/>
                <w:szCs w:val="21"/>
                <w:highlight w:val="none"/>
              </w:rPr>
            </w:pPr>
          </w:p>
        </w:tc>
        <w:tc>
          <w:tcPr>
            <w:tcW w:w="1489" w:type="dxa"/>
            <w:vAlign w:val="center"/>
          </w:tcPr>
          <w:p>
            <w:pPr>
              <w:spacing w:line="200" w:lineRule="atLeast"/>
              <w:ind w:firstLine="0" w:firstLineChars="0"/>
              <w:rPr>
                <w:rFonts w:hint="eastAsia"/>
                <w:color w:val="auto"/>
                <w:sz w:val="22"/>
                <w:szCs w:val="22"/>
                <w:highlight w:val="none"/>
              </w:rPr>
            </w:pPr>
            <w:r>
              <w:rPr>
                <w:color w:val="auto"/>
                <w:sz w:val="22"/>
                <w:szCs w:val="22"/>
                <w:highlight w:val="none"/>
              </w:rPr>
              <w:sym w:font="Wingdings 2" w:char="00A3"/>
            </w:r>
            <w:r>
              <w:rPr>
                <w:rFonts w:hint="eastAsia"/>
                <w:color w:val="auto"/>
                <w:sz w:val="22"/>
                <w:szCs w:val="22"/>
                <w:highlight w:val="none"/>
              </w:rPr>
              <w:t>含工程材料检测及主体结构实体检测</w:t>
            </w:r>
          </w:p>
          <w:p>
            <w:pPr>
              <w:tabs>
                <w:tab w:val="left" w:pos="420"/>
              </w:tabs>
              <w:spacing w:line="200" w:lineRule="atLeast"/>
              <w:ind w:firstLine="0" w:firstLineChars="0"/>
              <w:rPr>
                <w:color w:val="auto"/>
                <w:sz w:val="22"/>
                <w:szCs w:val="22"/>
                <w:highlight w:val="none"/>
              </w:rPr>
            </w:pPr>
            <w:r>
              <w:rPr>
                <w:color w:val="auto"/>
                <w:sz w:val="22"/>
                <w:szCs w:val="22"/>
                <w:highlight w:val="none"/>
              </w:rPr>
              <w:sym w:font="Wingdings 2" w:char="00A3"/>
            </w:r>
            <w:r>
              <w:rPr>
                <w:rFonts w:hint="eastAsia"/>
                <w:color w:val="auto"/>
                <w:sz w:val="22"/>
                <w:szCs w:val="22"/>
                <w:highlight w:val="none"/>
              </w:rPr>
              <w:t>含桩基检测及锚杆检测</w:t>
            </w:r>
          </w:p>
        </w:tc>
        <w:tc>
          <w:tcPr>
            <w:tcW w:w="1514" w:type="dxa"/>
            <w:vAlign w:val="center"/>
          </w:tcPr>
          <w:p>
            <w:pPr>
              <w:spacing w:line="560" w:lineRule="exact"/>
              <w:ind w:firstLine="0" w:firstLineChars="0"/>
              <w:rPr>
                <w:rFonts w:hint="eastAsia" w:eastAsia="宋体"/>
                <w:color w:val="auto"/>
                <w:sz w:val="22"/>
                <w:szCs w:val="22"/>
                <w:highlight w:val="none"/>
                <w:lang w:val="en-US" w:eastAsia="zh-CN"/>
              </w:rPr>
            </w:pPr>
            <w:r>
              <w:rPr>
                <w:color w:val="auto"/>
                <w:sz w:val="22"/>
                <w:szCs w:val="22"/>
                <w:highlight w:val="none"/>
              </w:rPr>
              <w:sym w:font="Wingdings 2" w:char="00A3"/>
            </w:r>
            <w:r>
              <w:rPr>
                <w:rFonts w:hint="eastAsia"/>
                <w:color w:val="auto"/>
                <w:sz w:val="22"/>
                <w:szCs w:val="22"/>
                <w:highlight w:val="none"/>
                <w:lang w:val="en-US" w:eastAsia="zh-CN"/>
              </w:rPr>
              <w:t>是</w:t>
            </w:r>
          </w:p>
          <w:p>
            <w:pPr>
              <w:tabs>
                <w:tab w:val="left" w:pos="420"/>
              </w:tabs>
              <w:ind w:firstLine="0" w:firstLineChars="0"/>
              <w:rPr>
                <w:rFonts w:ascii="宋体" w:hAnsi="宋体"/>
                <w:sz w:val="21"/>
                <w:szCs w:val="21"/>
                <w:highlight w:val="none"/>
              </w:rPr>
            </w:pPr>
            <w:r>
              <w:rPr>
                <w:color w:val="auto"/>
                <w:sz w:val="22"/>
                <w:szCs w:val="22"/>
                <w:highlight w:val="none"/>
              </w:rPr>
              <w:sym w:font="Wingdings 2" w:char="00A3"/>
            </w:r>
            <w:r>
              <w:rPr>
                <w:rFonts w:hint="eastAsia"/>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9" w:hRule="exact"/>
        </w:trPr>
        <w:tc>
          <w:tcPr>
            <w:tcW w:w="534" w:type="dxa"/>
            <w:vAlign w:val="center"/>
          </w:tcPr>
          <w:p>
            <w:pPr>
              <w:tabs>
                <w:tab w:val="left" w:pos="420"/>
              </w:tabs>
              <w:ind w:firstLine="420"/>
              <w:rPr>
                <w:rFonts w:ascii="宋体" w:hAnsi="宋体"/>
                <w:sz w:val="21"/>
                <w:szCs w:val="21"/>
                <w:highlight w:val="none"/>
              </w:rPr>
            </w:pPr>
          </w:p>
        </w:tc>
        <w:tc>
          <w:tcPr>
            <w:tcW w:w="1083"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63" w:type="dxa"/>
            <w:vAlign w:val="center"/>
          </w:tcPr>
          <w:p>
            <w:pPr>
              <w:tabs>
                <w:tab w:val="left" w:pos="420"/>
              </w:tabs>
              <w:ind w:firstLine="315" w:firstLineChars="150"/>
              <w:rPr>
                <w:rFonts w:ascii="宋体" w:hAnsi="宋体"/>
                <w:sz w:val="21"/>
                <w:szCs w:val="21"/>
                <w:highlight w:val="none"/>
              </w:rPr>
            </w:pPr>
          </w:p>
        </w:tc>
        <w:tc>
          <w:tcPr>
            <w:tcW w:w="1489" w:type="dxa"/>
            <w:vAlign w:val="center"/>
          </w:tcPr>
          <w:p>
            <w:pPr>
              <w:spacing w:line="200" w:lineRule="atLeast"/>
              <w:ind w:firstLine="0" w:firstLineChars="0"/>
              <w:rPr>
                <w:rFonts w:hint="eastAsia"/>
                <w:color w:val="auto"/>
                <w:sz w:val="22"/>
                <w:szCs w:val="22"/>
                <w:highlight w:val="none"/>
              </w:rPr>
            </w:pPr>
            <w:r>
              <w:rPr>
                <w:color w:val="auto"/>
                <w:sz w:val="22"/>
                <w:szCs w:val="22"/>
                <w:highlight w:val="none"/>
              </w:rPr>
              <w:sym w:font="Wingdings 2" w:char="00A3"/>
            </w:r>
            <w:r>
              <w:rPr>
                <w:rFonts w:hint="eastAsia"/>
                <w:color w:val="auto"/>
                <w:sz w:val="22"/>
                <w:szCs w:val="22"/>
                <w:highlight w:val="none"/>
              </w:rPr>
              <w:t>含工程材料检测及主体结构实体检测</w:t>
            </w:r>
          </w:p>
          <w:p>
            <w:pPr>
              <w:tabs>
                <w:tab w:val="left" w:pos="420"/>
              </w:tabs>
              <w:ind w:firstLine="0" w:firstLineChars="0"/>
              <w:rPr>
                <w:color w:val="auto"/>
                <w:sz w:val="22"/>
                <w:szCs w:val="22"/>
                <w:highlight w:val="none"/>
              </w:rPr>
            </w:pPr>
            <w:r>
              <w:rPr>
                <w:color w:val="auto"/>
                <w:sz w:val="22"/>
                <w:szCs w:val="22"/>
                <w:highlight w:val="none"/>
              </w:rPr>
              <w:sym w:font="Wingdings 2" w:char="00A3"/>
            </w:r>
            <w:r>
              <w:rPr>
                <w:rFonts w:hint="eastAsia"/>
                <w:color w:val="auto"/>
                <w:sz w:val="22"/>
                <w:szCs w:val="22"/>
                <w:highlight w:val="none"/>
              </w:rPr>
              <w:t>含桩基检测及锚杆检测</w:t>
            </w:r>
          </w:p>
        </w:tc>
        <w:tc>
          <w:tcPr>
            <w:tcW w:w="1514" w:type="dxa"/>
            <w:vAlign w:val="center"/>
          </w:tcPr>
          <w:p>
            <w:pPr>
              <w:spacing w:line="560" w:lineRule="exact"/>
              <w:ind w:firstLine="0" w:firstLineChars="0"/>
              <w:rPr>
                <w:rFonts w:hint="eastAsia" w:eastAsia="宋体"/>
                <w:color w:val="auto"/>
                <w:sz w:val="22"/>
                <w:szCs w:val="22"/>
                <w:highlight w:val="none"/>
                <w:lang w:val="en-US" w:eastAsia="zh-CN"/>
              </w:rPr>
            </w:pPr>
            <w:r>
              <w:rPr>
                <w:color w:val="auto"/>
                <w:sz w:val="22"/>
                <w:szCs w:val="22"/>
                <w:highlight w:val="none"/>
              </w:rPr>
              <w:sym w:font="Wingdings 2" w:char="00A3"/>
            </w:r>
            <w:r>
              <w:rPr>
                <w:rFonts w:hint="eastAsia"/>
                <w:color w:val="auto"/>
                <w:sz w:val="22"/>
                <w:szCs w:val="22"/>
                <w:highlight w:val="none"/>
                <w:lang w:val="en-US" w:eastAsia="zh-CN"/>
              </w:rPr>
              <w:t>是</w:t>
            </w:r>
          </w:p>
          <w:p>
            <w:pPr>
              <w:tabs>
                <w:tab w:val="left" w:pos="420"/>
              </w:tabs>
              <w:ind w:firstLine="0" w:firstLineChars="0"/>
              <w:rPr>
                <w:rFonts w:ascii="宋体" w:hAnsi="宋体"/>
                <w:sz w:val="21"/>
                <w:szCs w:val="21"/>
                <w:highlight w:val="none"/>
              </w:rPr>
            </w:pPr>
            <w:r>
              <w:rPr>
                <w:color w:val="auto"/>
                <w:sz w:val="22"/>
                <w:szCs w:val="22"/>
                <w:highlight w:val="none"/>
              </w:rPr>
              <w:sym w:font="Wingdings 2" w:char="00A3"/>
            </w:r>
            <w:r>
              <w:rPr>
                <w:rFonts w:hint="eastAsia"/>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34" w:type="dxa"/>
            <w:vAlign w:val="center"/>
          </w:tcPr>
          <w:p>
            <w:pPr>
              <w:tabs>
                <w:tab w:val="left" w:pos="420"/>
              </w:tabs>
              <w:ind w:firstLine="420"/>
              <w:jc w:val="center"/>
              <w:rPr>
                <w:rFonts w:ascii="宋体" w:hAnsi="宋体"/>
                <w:sz w:val="21"/>
                <w:szCs w:val="21"/>
                <w:highlight w:val="none"/>
              </w:rPr>
            </w:pPr>
          </w:p>
        </w:tc>
        <w:tc>
          <w:tcPr>
            <w:tcW w:w="1083"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63" w:type="dxa"/>
            <w:vAlign w:val="center"/>
          </w:tcPr>
          <w:p>
            <w:pPr>
              <w:tabs>
                <w:tab w:val="left" w:pos="420"/>
              </w:tabs>
              <w:ind w:firstLine="315" w:firstLineChars="150"/>
              <w:rPr>
                <w:rFonts w:ascii="宋体" w:hAnsi="宋体"/>
                <w:sz w:val="21"/>
                <w:szCs w:val="21"/>
                <w:highlight w:val="none"/>
              </w:rPr>
            </w:pPr>
          </w:p>
        </w:tc>
        <w:tc>
          <w:tcPr>
            <w:tcW w:w="1489" w:type="dxa"/>
            <w:vAlign w:val="center"/>
          </w:tcPr>
          <w:p>
            <w:pPr>
              <w:spacing w:line="200" w:lineRule="atLeast"/>
              <w:ind w:firstLine="0" w:firstLineChars="0"/>
              <w:rPr>
                <w:rFonts w:hint="eastAsia"/>
                <w:color w:val="auto"/>
                <w:sz w:val="22"/>
                <w:szCs w:val="22"/>
                <w:highlight w:val="none"/>
              </w:rPr>
            </w:pPr>
            <w:r>
              <w:rPr>
                <w:color w:val="auto"/>
                <w:sz w:val="22"/>
                <w:szCs w:val="22"/>
                <w:highlight w:val="none"/>
              </w:rPr>
              <w:sym w:font="Wingdings 2" w:char="00A3"/>
            </w:r>
            <w:r>
              <w:rPr>
                <w:rFonts w:hint="eastAsia"/>
                <w:color w:val="auto"/>
                <w:sz w:val="22"/>
                <w:szCs w:val="22"/>
                <w:highlight w:val="none"/>
              </w:rPr>
              <w:t>含工程材料检测及主体结构实体检测</w:t>
            </w:r>
          </w:p>
          <w:p>
            <w:pPr>
              <w:tabs>
                <w:tab w:val="left" w:pos="420"/>
              </w:tabs>
              <w:ind w:firstLine="0" w:firstLineChars="0"/>
              <w:rPr>
                <w:color w:val="auto"/>
                <w:sz w:val="22"/>
                <w:szCs w:val="22"/>
                <w:highlight w:val="none"/>
              </w:rPr>
            </w:pPr>
            <w:r>
              <w:rPr>
                <w:color w:val="auto"/>
                <w:sz w:val="22"/>
                <w:szCs w:val="22"/>
                <w:highlight w:val="none"/>
              </w:rPr>
              <w:sym w:font="Wingdings 2" w:char="00A3"/>
            </w:r>
            <w:r>
              <w:rPr>
                <w:rFonts w:hint="eastAsia"/>
                <w:color w:val="auto"/>
                <w:sz w:val="22"/>
                <w:szCs w:val="22"/>
                <w:highlight w:val="none"/>
              </w:rPr>
              <w:t>含桩基检测及锚杆检测</w:t>
            </w:r>
          </w:p>
        </w:tc>
        <w:tc>
          <w:tcPr>
            <w:tcW w:w="1514" w:type="dxa"/>
            <w:vAlign w:val="center"/>
          </w:tcPr>
          <w:p>
            <w:pPr>
              <w:spacing w:line="560" w:lineRule="exact"/>
              <w:ind w:firstLine="0" w:firstLineChars="0"/>
              <w:rPr>
                <w:rFonts w:hint="eastAsia" w:eastAsia="宋体"/>
                <w:color w:val="auto"/>
                <w:sz w:val="22"/>
                <w:szCs w:val="22"/>
                <w:highlight w:val="none"/>
                <w:lang w:val="en-US" w:eastAsia="zh-CN"/>
              </w:rPr>
            </w:pPr>
            <w:r>
              <w:rPr>
                <w:color w:val="auto"/>
                <w:sz w:val="22"/>
                <w:szCs w:val="22"/>
                <w:highlight w:val="none"/>
              </w:rPr>
              <w:sym w:font="Wingdings 2" w:char="00A3"/>
            </w:r>
            <w:r>
              <w:rPr>
                <w:rFonts w:hint="eastAsia"/>
                <w:color w:val="auto"/>
                <w:sz w:val="22"/>
                <w:szCs w:val="22"/>
                <w:highlight w:val="none"/>
                <w:lang w:val="en-US" w:eastAsia="zh-CN"/>
              </w:rPr>
              <w:t>是</w:t>
            </w:r>
          </w:p>
          <w:p>
            <w:pPr>
              <w:tabs>
                <w:tab w:val="left" w:pos="420"/>
              </w:tabs>
              <w:ind w:firstLine="0" w:firstLineChars="0"/>
              <w:rPr>
                <w:rFonts w:ascii="宋体" w:hAnsi="宋体"/>
                <w:sz w:val="21"/>
                <w:szCs w:val="21"/>
                <w:highlight w:val="none"/>
              </w:rPr>
            </w:pPr>
            <w:r>
              <w:rPr>
                <w:color w:val="auto"/>
                <w:sz w:val="22"/>
                <w:szCs w:val="22"/>
                <w:highlight w:val="none"/>
              </w:rPr>
              <w:sym w:font="Wingdings 2" w:char="00A3"/>
            </w:r>
            <w:r>
              <w:rPr>
                <w:rFonts w:hint="eastAsia"/>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34" w:type="dxa"/>
            <w:vAlign w:val="center"/>
          </w:tcPr>
          <w:p>
            <w:pPr>
              <w:tabs>
                <w:tab w:val="left" w:pos="420"/>
              </w:tabs>
              <w:ind w:firstLine="420"/>
              <w:jc w:val="center"/>
              <w:rPr>
                <w:rFonts w:ascii="宋体" w:hAnsi="宋体"/>
                <w:sz w:val="21"/>
                <w:szCs w:val="21"/>
                <w:highlight w:val="none"/>
              </w:rPr>
            </w:pPr>
          </w:p>
        </w:tc>
        <w:tc>
          <w:tcPr>
            <w:tcW w:w="1083"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420"/>
              <w:jc w:val="center"/>
              <w:rPr>
                <w:rFonts w:ascii="宋体" w:hAnsi="宋体"/>
                <w:sz w:val="21"/>
                <w:szCs w:val="21"/>
                <w:highlight w:val="none"/>
              </w:rPr>
            </w:pPr>
          </w:p>
        </w:tc>
        <w:tc>
          <w:tcPr>
            <w:tcW w:w="1084"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83" w:type="dxa"/>
            <w:vAlign w:val="center"/>
          </w:tcPr>
          <w:p>
            <w:pPr>
              <w:tabs>
                <w:tab w:val="left" w:pos="420"/>
              </w:tabs>
              <w:ind w:firstLine="315" w:firstLineChars="150"/>
              <w:rPr>
                <w:rFonts w:ascii="宋体" w:hAnsi="宋体"/>
                <w:sz w:val="21"/>
                <w:szCs w:val="21"/>
                <w:highlight w:val="none"/>
              </w:rPr>
            </w:pPr>
          </w:p>
        </w:tc>
        <w:tc>
          <w:tcPr>
            <w:tcW w:w="1063" w:type="dxa"/>
            <w:vAlign w:val="center"/>
          </w:tcPr>
          <w:p>
            <w:pPr>
              <w:tabs>
                <w:tab w:val="left" w:pos="420"/>
              </w:tabs>
              <w:ind w:firstLine="315" w:firstLineChars="150"/>
              <w:rPr>
                <w:rFonts w:ascii="宋体" w:hAnsi="宋体"/>
                <w:sz w:val="21"/>
                <w:szCs w:val="21"/>
                <w:highlight w:val="none"/>
              </w:rPr>
            </w:pPr>
          </w:p>
        </w:tc>
        <w:tc>
          <w:tcPr>
            <w:tcW w:w="1489" w:type="dxa"/>
            <w:vAlign w:val="center"/>
          </w:tcPr>
          <w:p>
            <w:pPr>
              <w:spacing w:line="200" w:lineRule="atLeast"/>
              <w:ind w:firstLine="0" w:firstLineChars="0"/>
              <w:rPr>
                <w:rFonts w:hint="eastAsia"/>
                <w:color w:val="auto"/>
                <w:sz w:val="22"/>
                <w:szCs w:val="22"/>
                <w:highlight w:val="none"/>
              </w:rPr>
            </w:pPr>
            <w:r>
              <w:rPr>
                <w:color w:val="auto"/>
                <w:sz w:val="22"/>
                <w:szCs w:val="22"/>
                <w:highlight w:val="none"/>
              </w:rPr>
              <w:sym w:font="Wingdings 2" w:char="00A3"/>
            </w:r>
            <w:r>
              <w:rPr>
                <w:rFonts w:hint="eastAsia"/>
                <w:color w:val="auto"/>
                <w:sz w:val="22"/>
                <w:szCs w:val="22"/>
                <w:highlight w:val="none"/>
              </w:rPr>
              <w:t>含工程材料检测及主体结构实体检测</w:t>
            </w:r>
          </w:p>
          <w:p>
            <w:pPr>
              <w:tabs>
                <w:tab w:val="left" w:pos="420"/>
              </w:tabs>
              <w:ind w:firstLine="0" w:firstLineChars="0"/>
              <w:rPr>
                <w:color w:val="auto"/>
                <w:sz w:val="22"/>
                <w:szCs w:val="22"/>
                <w:highlight w:val="none"/>
              </w:rPr>
            </w:pPr>
            <w:r>
              <w:rPr>
                <w:color w:val="auto"/>
                <w:sz w:val="22"/>
                <w:szCs w:val="22"/>
                <w:highlight w:val="none"/>
              </w:rPr>
              <w:sym w:font="Wingdings 2" w:char="00A3"/>
            </w:r>
            <w:r>
              <w:rPr>
                <w:rFonts w:hint="eastAsia"/>
                <w:color w:val="auto"/>
                <w:sz w:val="22"/>
                <w:szCs w:val="22"/>
                <w:highlight w:val="none"/>
              </w:rPr>
              <w:t>含桩基检测及锚杆检测</w:t>
            </w:r>
          </w:p>
        </w:tc>
        <w:tc>
          <w:tcPr>
            <w:tcW w:w="1514" w:type="dxa"/>
            <w:vAlign w:val="center"/>
          </w:tcPr>
          <w:p>
            <w:pPr>
              <w:spacing w:line="560" w:lineRule="exact"/>
              <w:ind w:firstLine="0" w:firstLineChars="0"/>
              <w:rPr>
                <w:rFonts w:hint="eastAsia" w:eastAsia="宋体"/>
                <w:color w:val="auto"/>
                <w:sz w:val="22"/>
                <w:szCs w:val="22"/>
                <w:highlight w:val="none"/>
                <w:lang w:val="en-US" w:eastAsia="zh-CN"/>
              </w:rPr>
            </w:pPr>
            <w:r>
              <w:rPr>
                <w:color w:val="auto"/>
                <w:sz w:val="22"/>
                <w:szCs w:val="22"/>
                <w:highlight w:val="none"/>
              </w:rPr>
              <w:sym w:font="Wingdings 2" w:char="00A3"/>
            </w:r>
            <w:r>
              <w:rPr>
                <w:rFonts w:hint="eastAsia"/>
                <w:color w:val="auto"/>
                <w:sz w:val="22"/>
                <w:szCs w:val="22"/>
                <w:highlight w:val="none"/>
                <w:lang w:val="en-US" w:eastAsia="zh-CN"/>
              </w:rPr>
              <w:t>是</w:t>
            </w:r>
          </w:p>
          <w:p>
            <w:pPr>
              <w:tabs>
                <w:tab w:val="left" w:pos="420"/>
              </w:tabs>
              <w:ind w:firstLine="0" w:firstLineChars="0"/>
              <w:rPr>
                <w:rFonts w:ascii="宋体" w:hAnsi="宋体"/>
                <w:sz w:val="21"/>
                <w:szCs w:val="21"/>
                <w:highlight w:val="none"/>
              </w:rPr>
            </w:pPr>
            <w:r>
              <w:rPr>
                <w:color w:val="auto"/>
                <w:sz w:val="22"/>
                <w:szCs w:val="22"/>
                <w:highlight w:val="none"/>
              </w:rPr>
              <w:sym w:font="Wingdings 2" w:char="00A3"/>
            </w:r>
            <w:r>
              <w:rPr>
                <w:rFonts w:hint="eastAsia"/>
                <w:color w:val="auto"/>
                <w:sz w:val="22"/>
                <w:szCs w:val="22"/>
                <w:highlight w:val="none"/>
                <w:lang w:val="en-US" w:eastAsia="zh-CN"/>
              </w:rPr>
              <w:t>否</w:t>
            </w:r>
          </w:p>
        </w:tc>
      </w:tr>
    </w:tbl>
    <w:p>
      <w:pPr>
        <w:ind w:firstLine="420"/>
        <w:rPr>
          <w:rFonts w:ascii="宋体" w:hAnsi="宋体"/>
          <w:color w:val="000000"/>
          <w:sz w:val="21"/>
          <w:szCs w:val="21"/>
          <w:highlight w:val="none"/>
        </w:rPr>
      </w:pPr>
    </w:p>
    <w:p>
      <w:pPr>
        <w:ind w:firstLine="420"/>
        <w:jc w:val="left"/>
        <w:rPr>
          <w:rFonts w:ascii="宋体" w:hAnsi="宋体"/>
          <w:sz w:val="21"/>
          <w:szCs w:val="21"/>
          <w:highlight w:val="none"/>
        </w:rPr>
      </w:pPr>
      <w:r>
        <w:rPr>
          <w:rFonts w:hint="eastAsia" w:ascii="宋体" w:hAnsi="宋体"/>
          <w:sz w:val="21"/>
          <w:szCs w:val="21"/>
          <w:highlight w:val="none"/>
        </w:rPr>
        <w:t>注</w:t>
      </w:r>
      <w:r>
        <w:rPr>
          <w:rFonts w:ascii="宋体" w:hAnsi="宋体"/>
          <w:sz w:val="21"/>
          <w:szCs w:val="21"/>
          <w:highlight w:val="none"/>
        </w:rPr>
        <w:t>：</w:t>
      </w:r>
      <w:r>
        <w:rPr>
          <w:rFonts w:hint="eastAsia" w:ascii="宋体" w:hAnsi="宋体"/>
          <w:sz w:val="21"/>
          <w:szCs w:val="21"/>
          <w:highlight w:val="none"/>
        </w:rPr>
        <w:t>（1）如为在建业绩，交工日期一栏请填写“无”</w:t>
      </w:r>
      <w:r>
        <w:rPr>
          <w:rFonts w:hint="eastAsia" w:ascii="宋体" w:hAnsi="宋体" w:eastAsia="宋体" w:cs="Times New Roman"/>
          <w:sz w:val="21"/>
          <w:szCs w:val="21"/>
          <w:highlight w:val="none"/>
        </w:rPr>
        <w:t>，以上汇总表所填信息若无法在业绩证明资料中体现的，以项目业主出具的证明为准</w:t>
      </w:r>
      <w:r>
        <w:rPr>
          <w:rFonts w:hint="eastAsia" w:ascii="宋体" w:hAnsi="宋体"/>
          <w:sz w:val="21"/>
          <w:szCs w:val="21"/>
          <w:highlight w:val="none"/>
        </w:rPr>
        <w:t>。</w:t>
      </w:r>
    </w:p>
    <w:p>
      <w:pPr>
        <w:ind w:firstLine="315" w:firstLineChars="150"/>
        <w:rPr>
          <w:rFonts w:ascii="宋体" w:hAnsi="宋体"/>
          <w:color w:val="000000"/>
          <w:sz w:val="21"/>
          <w:szCs w:val="21"/>
          <w:highlight w:val="none"/>
        </w:rPr>
      </w:pPr>
      <w:r>
        <w:rPr>
          <w:rFonts w:hint="eastAsia" w:ascii="宋体" w:hAnsi="宋体"/>
          <w:sz w:val="21"/>
          <w:szCs w:val="21"/>
          <w:highlight w:val="none"/>
        </w:rPr>
        <w:t>（2）表中所有空格内容均须填写，如确实不须填写或无法填写，应在空格中填写“无”。</w:t>
      </w:r>
    </w:p>
    <w:p>
      <w:pPr>
        <w:ind w:firstLine="562"/>
        <w:jc w:val="center"/>
        <w:rPr>
          <w:rFonts w:ascii="宋体" w:hAnsi="宋体"/>
          <w:b/>
          <w:color w:val="000000"/>
          <w:sz w:val="28"/>
          <w:szCs w:val="28"/>
          <w:highlight w:val="none"/>
        </w:rPr>
      </w:pPr>
      <w:r>
        <w:rPr>
          <w:rFonts w:ascii="宋体" w:hAnsi="宋体"/>
          <w:b/>
          <w:color w:val="000000"/>
          <w:sz w:val="28"/>
          <w:szCs w:val="28"/>
          <w:highlight w:val="none"/>
        </w:rPr>
        <w:br w:type="page"/>
      </w:r>
    </w:p>
    <w:p>
      <w:pPr>
        <w:pStyle w:val="5"/>
        <w:ind w:firstLine="562"/>
        <w:jc w:val="center"/>
        <w:rPr>
          <w:rFonts w:ascii="宋体" w:hAnsi="宋体"/>
          <w:sz w:val="28"/>
          <w:highlight w:val="none"/>
        </w:rPr>
      </w:pPr>
      <w:r>
        <w:rPr>
          <w:rFonts w:hint="eastAsia" w:ascii="宋体" w:hAnsi="宋体"/>
          <w:sz w:val="28"/>
          <w:highlight w:val="none"/>
        </w:rPr>
        <w:t>（三）</w:t>
      </w:r>
      <w:r>
        <w:rPr>
          <w:rFonts w:ascii="宋体" w:hAnsi="宋体"/>
          <w:sz w:val="28"/>
          <w:highlight w:val="none"/>
        </w:rPr>
        <w:t>近年</w:t>
      </w:r>
      <w:r>
        <w:rPr>
          <w:rFonts w:hint="eastAsia" w:ascii="宋体" w:hAnsi="宋体"/>
          <w:sz w:val="28"/>
          <w:highlight w:val="none"/>
        </w:rPr>
        <w:t>（</w:t>
      </w:r>
      <w:r>
        <w:rPr>
          <w:rFonts w:hint="eastAsia" w:ascii="宋体" w:hAnsi="宋体"/>
          <w:sz w:val="28"/>
          <w:highlight w:val="none"/>
          <w:u w:val="single"/>
          <w:lang w:eastAsia="zh-CN"/>
        </w:rPr>
        <w:t xml:space="preserve"> </w:t>
      </w:r>
      <w:r>
        <w:rPr>
          <w:rFonts w:hint="eastAsia" w:ascii="宋体" w:hAnsi="宋体"/>
          <w:sz w:val="28"/>
          <w:highlight w:val="none"/>
        </w:rPr>
        <w:t>年</w:t>
      </w:r>
      <w:r>
        <w:rPr>
          <w:rFonts w:hint="eastAsia" w:ascii="宋体" w:hAnsi="宋体"/>
          <w:sz w:val="28"/>
          <w:highlight w:val="none"/>
          <w:u w:val="single"/>
          <w:lang w:eastAsia="zh-CN"/>
        </w:rPr>
        <w:t xml:space="preserve"> </w:t>
      </w:r>
      <w:r>
        <w:rPr>
          <w:rFonts w:hint="eastAsia" w:ascii="宋体" w:hAnsi="宋体"/>
          <w:sz w:val="28"/>
          <w:highlight w:val="none"/>
          <w:lang w:eastAsia="zh-CN"/>
        </w:rPr>
        <w:t>月</w:t>
      </w:r>
      <w:r>
        <w:rPr>
          <w:rFonts w:hint="eastAsia" w:ascii="宋体" w:hAnsi="宋体"/>
          <w:sz w:val="28"/>
          <w:highlight w:val="none"/>
          <w:u w:val="single"/>
          <w:lang w:eastAsia="zh-CN"/>
        </w:rPr>
        <w:t xml:space="preserve"> </w:t>
      </w:r>
      <w:r>
        <w:rPr>
          <w:rFonts w:hint="eastAsia" w:ascii="宋体" w:hAnsi="宋体"/>
          <w:sz w:val="28"/>
          <w:highlight w:val="none"/>
        </w:rPr>
        <w:t>日至</w:t>
      </w:r>
      <w:r>
        <w:rPr>
          <w:rFonts w:hint="eastAsia" w:ascii="宋体" w:hAnsi="宋体"/>
          <w:sz w:val="28"/>
          <w:highlight w:val="none"/>
          <w:lang w:val="en-US" w:eastAsia="zh-CN"/>
        </w:rPr>
        <w:t>投标文件递交</w:t>
      </w:r>
      <w:r>
        <w:rPr>
          <w:rFonts w:hint="eastAsia" w:ascii="宋体" w:hAnsi="宋体"/>
          <w:sz w:val="28"/>
          <w:highlight w:val="none"/>
        </w:rPr>
        <w:t>截止时间）</w:t>
      </w:r>
      <w:bookmarkStart w:id="25" w:name="已完成H"/>
      <w:r>
        <w:rPr>
          <w:rFonts w:hint="eastAsia" w:asciiTheme="majorEastAsia" w:hAnsiTheme="majorEastAsia" w:eastAsiaTheme="majorEastAsia"/>
          <w:kern w:val="0"/>
          <w:sz w:val="28"/>
          <w:highlight w:val="none"/>
        </w:rPr>
        <w:t>已完成</w:t>
      </w:r>
      <w:bookmarkStart w:id="26" w:name="正在施工H"/>
      <w:r>
        <w:rPr>
          <w:rFonts w:hint="eastAsia" w:asciiTheme="majorEastAsia" w:hAnsiTheme="majorEastAsia" w:eastAsiaTheme="majorEastAsia"/>
          <w:kern w:val="0"/>
          <w:sz w:val="28"/>
          <w:highlight w:val="none"/>
        </w:rPr>
        <w:t>或</w:t>
      </w:r>
      <w:bookmarkEnd w:id="25"/>
      <w:r>
        <w:rPr>
          <w:rFonts w:hint="eastAsia" w:asciiTheme="majorEastAsia" w:hAnsiTheme="majorEastAsia" w:eastAsiaTheme="majorEastAsia"/>
          <w:kern w:val="0"/>
          <w:sz w:val="28"/>
          <w:highlight w:val="none"/>
        </w:rPr>
        <w:t>正在</w:t>
      </w:r>
      <w:r>
        <w:rPr>
          <w:rFonts w:hint="eastAsia" w:asciiTheme="majorEastAsia" w:hAnsiTheme="majorEastAsia" w:eastAsiaTheme="majorEastAsia"/>
          <w:kern w:val="0"/>
          <w:sz w:val="28"/>
          <w:highlight w:val="none"/>
          <w:lang w:val="en-US" w:eastAsia="zh-CN"/>
        </w:rPr>
        <w:t>服务</w:t>
      </w:r>
      <w:bookmarkStart w:id="27" w:name="新承接H"/>
      <w:r>
        <w:rPr>
          <w:rFonts w:hint="eastAsia" w:asciiTheme="majorEastAsia" w:hAnsiTheme="majorEastAsia" w:eastAsiaTheme="majorEastAsia"/>
          <w:kern w:val="0"/>
          <w:sz w:val="28"/>
          <w:highlight w:val="none"/>
        </w:rPr>
        <w:t>或</w:t>
      </w:r>
      <w:bookmarkEnd w:id="26"/>
      <w:bookmarkStart w:id="28" w:name="已完成H1"/>
      <w:bookmarkEnd w:id="28"/>
      <w:r>
        <w:rPr>
          <w:rFonts w:hint="eastAsia" w:asciiTheme="majorEastAsia" w:hAnsiTheme="majorEastAsia" w:eastAsiaTheme="majorEastAsia"/>
          <w:kern w:val="0"/>
          <w:sz w:val="28"/>
          <w:highlight w:val="none"/>
        </w:rPr>
        <w:t>新承接</w:t>
      </w:r>
      <w:bookmarkEnd w:id="27"/>
      <w:r>
        <w:rPr>
          <w:rFonts w:asciiTheme="majorEastAsia" w:hAnsiTheme="majorEastAsia" w:eastAsiaTheme="majorEastAsia"/>
          <w:sz w:val="28"/>
          <w:highlight w:val="none"/>
        </w:rPr>
        <w:t>的</w:t>
      </w:r>
      <w:r>
        <w:rPr>
          <w:rFonts w:ascii="宋体" w:hAnsi="宋体"/>
          <w:sz w:val="28"/>
          <w:highlight w:val="none"/>
        </w:rPr>
        <w:t>类似工程业绩表</w:t>
      </w:r>
    </w:p>
    <w:p>
      <w:pPr>
        <w:ind w:firstLine="480"/>
        <w:rPr>
          <w:rFonts w:ascii="宋体" w:hAnsi="宋体"/>
          <w:vanish/>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690" w:type="dxa"/>
            <w:vMerge w:val="restart"/>
            <w:vAlign w:val="center"/>
          </w:tcPr>
          <w:p>
            <w:pPr>
              <w:pStyle w:val="13"/>
              <w:ind w:firstLine="0" w:firstLineChars="0"/>
              <w:jc w:val="center"/>
              <w:rPr>
                <w:rFonts w:ascii="宋体" w:hAnsi="宋体"/>
                <w:sz w:val="21"/>
                <w:szCs w:val="21"/>
                <w:highlight w:val="none"/>
              </w:rPr>
            </w:pPr>
            <w:r>
              <w:rPr>
                <w:rFonts w:ascii="宋体" w:hAnsi="宋体"/>
                <w:sz w:val="21"/>
                <w:szCs w:val="21"/>
                <w:highlight w:val="none"/>
              </w:rPr>
              <w:t>1</w:t>
            </w:r>
          </w:p>
        </w:tc>
        <w:tc>
          <w:tcPr>
            <w:tcW w:w="8376" w:type="dxa"/>
            <w:vAlign w:val="center"/>
          </w:tcPr>
          <w:p>
            <w:pPr>
              <w:ind w:firstLine="0" w:firstLineChars="0"/>
              <w:rPr>
                <w:rFonts w:ascii="宋体" w:hAnsi="宋体"/>
                <w:sz w:val="21"/>
                <w:szCs w:val="21"/>
                <w:highlight w:val="none"/>
              </w:rPr>
            </w:pPr>
            <w:r>
              <w:rPr>
                <w:rFonts w:ascii="宋体" w:hAnsi="宋体"/>
                <w:sz w:val="21"/>
                <w:szCs w:val="21"/>
                <w:highlight w:val="none"/>
              </w:rPr>
              <w:t>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690" w:type="dxa"/>
            <w:vMerge w:val="continue"/>
            <w:vAlign w:val="center"/>
          </w:tcPr>
          <w:p>
            <w:pPr>
              <w:ind w:firstLine="420"/>
              <w:jc w:val="center"/>
              <w:rPr>
                <w:rFonts w:ascii="宋体" w:hAnsi="宋体"/>
                <w:sz w:val="21"/>
                <w:szCs w:val="21"/>
                <w:highlight w:val="none"/>
              </w:rPr>
            </w:pPr>
          </w:p>
        </w:tc>
        <w:tc>
          <w:tcPr>
            <w:tcW w:w="8376" w:type="dxa"/>
            <w:vAlign w:val="center"/>
          </w:tcPr>
          <w:p>
            <w:pPr>
              <w:ind w:firstLine="0" w:firstLineChars="0"/>
              <w:rPr>
                <w:rFonts w:ascii="宋体" w:hAnsi="宋体"/>
                <w:sz w:val="21"/>
                <w:szCs w:val="21"/>
                <w:highlight w:val="none"/>
              </w:rPr>
            </w:pPr>
            <w:r>
              <w:rPr>
                <w:rFonts w:hint="eastAsia" w:ascii="宋体" w:hAnsi="宋体"/>
                <w:sz w:val="21"/>
                <w:szCs w:val="21"/>
                <w:highlight w:val="none"/>
              </w:rPr>
              <w:t>发包人</w:t>
            </w:r>
            <w:r>
              <w:rPr>
                <w:rFonts w:ascii="宋体" w:hAnsi="宋体"/>
                <w:sz w:val="21"/>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690" w:type="dxa"/>
            <w:vMerge w:val="continue"/>
            <w:vAlign w:val="center"/>
          </w:tcPr>
          <w:p>
            <w:pPr>
              <w:ind w:firstLine="420"/>
              <w:jc w:val="center"/>
              <w:rPr>
                <w:rFonts w:ascii="宋体" w:hAnsi="宋体"/>
                <w:sz w:val="21"/>
                <w:szCs w:val="21"/>
                <w:highlight w:val="none"/>
              </w:rPr>
            </w:pPr>
          </w:p>
        </w:tc>
        <w:tc>
          <w:tcPr>
            <w:tcW w:w="8376" w:type="dxa"/>
            <w:vAlign w:val="center"/>
          </w:tcPr>
          <w:p>
            <w:pPr>
              <w:ind w:firstLine="0" w:firstLineChars="0"/>
              <w:rPr>
                <w:rFonts w:ascii="宋体" w:hAnsi="宋体"/>
                <w:sz w:val="21"/>
                <w:szCs w:val="21"/>
                <w:highlight w:val="none"/>
              </w:rPr>
            </w:pPr>
            <w:r>
              <w:rPr>
                <w:rFonts w:hint="eastAsia" w:ascii="宋体" w:hAnsi="宋体"/>
                <w:sz w:val="21"/>
                <w:szCs w:val="21"/>
                <w:highlight w:val="none"/>
              </w:rPr>
              <w:t>承包人名称：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690" w:type="dxa"/>
            <w:vMerge w:val="continue"/>
            <w:vAlign w:val="center"/>
          </w:tcPr>
          <w:p>
            <w:pPr>
              <w:ind w:firstLine="420"/>
              <w:jc w:val="center"/>
              <w:rPr>
                <w:rFonts w:ascii="宋体" w:hAnsi="宋体"/>
                <w:sz w:val="21"/>
                <w:szCs w:val="21"/>
                <w:highlight w:val="none"/>
              </w:rPr>
            </w:pPr>
          </w:p>
        </w:tc>
        <w:tc>
          <w:tcPr>
            <w:tcW w:w="8376" w:type="dxa"/>
            <w:vAlign w:val="center"/>
          </w:tcPr>
          <w:p>
            <w:pPr>
              <w:ind w:firstLine="0" w:firstLineChars="0"/>
              <w:rPr>
                <w:rFonts w:ascii="宋体" w:hAnsi="宋体"/>
                <w:sz w:val="21"/>
                <w:szCs w:val="21"/>
                <w:highlight w:val="none"/>
              </w:rPr>
            </w:pPr>
            <w:r>
              <w:rPr>
                <w:rFonts w:ascii="宋体" w:hAnsi="宋体"/>
                <w:sz w:val="21"/>
                <w:szCs w:val="21"/>
                <w:highlight w:val="none"/>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690" w:type="dxa"/>
            <w:vMerge w:val="continue"/>
            <w:vAlign w:val="center"/>
          </w:tcPr>
          <w:p>
            <w:pPr>
              <w:ind w:firstLine="420"/>
              <w:jc w:val="center"/>
              <w:rPr>
                <w:rFonts w:ascii="宋体" w:hAnsi="宋体"/>
                <w:sz w:val="21"/>
                <w:szCs w:val="21"/>
                <w:highlight w:val="none"/>
              </w:rPr>
            </w:pPr>
          </w:p>
        </w:tc>
        <w:tc>
          <w:tcPr>
            <w:tcW w:w="8376" w:type="dxa"/>
            <w:vAlign w:val="center"/>
          </w:tcPr>
          <w:p>
            <w:pPr>
              <w:ind w:left="1" w:leftChars="-10" w:hanging="25" w:hangingChars="12"/>
              <w:rPr>
                <w:rFonts w:ascii="宋体" w:hAnsi="宋体"/>
                <w:sz w:val="21"/>
                <w:szCs w:val="21"/>
                <w:highlight w:val="none"/>
              </w:rPr>
            </w:pPr>
            <w:r>
              <w:rPr>
                <w:rFonts w:ascii="宋体" w:hAnsi="宋体"/>
                <w:sz w:val="21"/>
                <w:szCs w:val="21"/>
                <w:highlight w:val="none"/>
              </w:rPr>
              <w:t>工程地址：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690" w:type="dxa"/>
            <w:vMerge w:val="continue"/>
            <w:vAlign w:val="center"/>
          </w:tcPr>
          <w:p>
            <w:pPr>
              <w:ind w:firstLine="420"/>
              <w:jc w:val="center"/>
              <w:rPr>
                <w:rFonts w:ascii="宋体" w:hAnsi="宋体"/>
                <w:sz w:val="21"/>
                <w:szCs w:val="21"/>
                <w:highlight w:val="none"/>
              </w:rPr>
            </w:pPr>
          </w:p>
        </w:tc>
        <w:tc>
          <w:tcPr>
            <w:tcW w:w="8376" w:type="dxa"/>
            <w:vAlign w:val="center"/>
          </w:tcPr>
          <w:p>
            <w:pPr>
              <w:pStyle w:val="95"/>
              <w:adjustRightInd/>
              <w:ind w:firstLine="0" w:firstLineChars="0"/>
              <w:textAlignment w:val="auto"/>
              <w:rPr>
                <w:rFonts w:hAnsi="宋体"/>
                <w:sz w:val="21"/>
                <w:szCs w:val="21"/>
                <w:highlight w:val="none"/>
              </w:rPr>
            </w:pPr>
            <w:r>
              <w:rPr>
                <w:rFonts w:hint="eastAsia" w:hAnsi="宋体"/>
                <w:sz w:val="21"/>
                <w:szCs w:val="21"/>
                <w:highlight w:val="none"/>
              </w:rPr>
              <w:t>项目规模</w:t>
            </w:r>
            <w:r>
              <w:rPr>
                <w:rFonts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0" w:type="dxa"/>
            <w:vAlign w:val="center"/>
          </w:tcPr>
          <w:p>
            <w:pPr>
              <w:pStyle w:val="13"/>
              <w:ind w:firstLine="0" w:firstLineChars="0"/>
              <w:jc w:val="center"/>
              <w:rPr>
                <w:rFonts w:ascii="宋体" w:hAnsi="宋体"/>
                <w:sz w:val="21"/>
                <w:szCs w:val="21"/>
                <w:highlight w:val="none"/>
              </w:rPr>
            </w:pPr>
            <w:r>
              <w:rPr>
                <w:rFonts w:ascii="宋体" w:hAnsi="宋体"/>
                <w:sz w:val="21"/>
                <w:szCs w:val="21"/>
                <w:highlight w:val="none"/>
              </w:rPr>
              <w:t>2</w:t>
            </w:r>
          </w:p>
        </w:tc>
        <w:tc>
          <w:tcPr>
            <w:tcW w:w="8376" w:type="dxa"/>
            <w:vAlign w:val="center"/>
          </w:tcPr>
          <w:p>
            <w:pPr>
              <w:pStyle w:val="95"/>
              <w:adjustRightInd/>
              <w:ind w:firstLine="0" w:firstLineChars="0"/>
              <w:textAlignment w:val="auto"/>
              <w:rPr>
                <w:rFonts w:hAnsi="宋体"/>
                <w:sz w:val="21"/>
                <w:szCs w:val="21"/>
                <w:highlight w:val="none"/>
              </w:rPr>
            </w:pPr>
            <w:r>
              <w:rPr>
                <w:rFonts w:hAnsi="宋体"/>
                <w:sz w:val="21"/>
                <w:szCs w:val="21"/>
                <w:highlight w:val="none"/>
              </w:rPr>
              <w:t>所承担合同</w:t>
            </w:r>
            <w:r>
              <w:rPr>
                <w:rFonts w:hint="eastAsia" w:hAnsi="宋体"/>
                <w:sz w:val="21"/>
                <w:szCs w:val="21"/>
                <w:highlight w:val="none"/>
              </w:rPr>
              <w:t>的主要</w:t>
            </w:r>
            <w:r>
              <w:rPr>
                <w:rFonts w:hAnsi="宋体"/>
                <w:sz w:val="21"/>
                <w:szCs w:val="21"/>
                <w:highlight w:val="none"/>
              </w:rPr>
              <w:t>内容</w:t>
            </w:r>
            <w:r>
              <w:rPr>
                <w:rFonts w:hint="eastAsia"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0" w:type="dxa"/>
            <w:vAlign w:val="center"/>
          </w:tcPr>
          <w:p>
            <w:pPr>
              <w:pStyle w:val="13"/>
              <w:ind w:firstLine="0" w:firstLineChars="0"/>
              <w:jc w:val="center"/>
              <w:rPr>
                <w:rFonts w:ascii="宋体" w:hAnsi="宋体"/>
                <w:sz w:val="21"/>
                <w:szCs w:val="21"/>
                <w:highlight w:val="none"/>
              </w:rPr>
            </w:pPr>
            <w:r>
              <w:rPr>
                <w:rFonts w:hint="eastAsia" w:ascii="宋体" w:hAnsi="宋体"/>
                <w:sz w:val="21"/>
                <w:szCs w:val="21"/>
                <w:highlight w:val="none"/>
              </w:rPr>
              <w:t>3</w:t>
            </w:r>
          </w:p>
        </w:tc>
        <w:tc>
          <w:tcPr>
            <w:tcW w:w="8376" w:type="dxa"/>
            <w:vAlign w:val="center"/>
          </w:tcPr>
          <w:p>
            <w:pPr>
              <w:pStyle w:val="95"/>
              <w:adjustRightInd/>
              <w:ind w:firstLine="0" w:firstLineChars="0"/>
              <w:textAlignment w:val="auto"/>
              <w:rPr>
                <w:rFonts w:hAnsi="宋体"/>
                <w:sz w:val="21"/>
                <w:szCs w:val="21"/>
                <w:highlight w:val="none"/>
              </w:rPr>
            </w:pPr>
            <w:r>
              <w:rPr>
                <w:rFonts w:hAnsi="宋体"/>
                <w:sz w:val="21"/>
                <w:szCs w:val="21"/>
                <w:highlight w:val="none"/>
              </w:rPr>
              <w:t>合同工期：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0" w:type="dxa"/>
            <w:vAlign w:val="center"/>
          </w:tcPr>
          <w:p>
            <w:pPr>
              <w:pStyle w:val="13"/>
              <w:ind w:firstLine="0" w:firstLineChars="0"/>
              <w:jc w:val="center"/>
              <w:rPr>
                <w:rFonts w:ascii="宋体" w:hAnsi="宋体"/>
                <w:sz w:val="21"/>
                <w:szCs w:val="21"/>
                <w:highlight w:val="none"/>
              </w:rPr>
            </w:pPr>
            <w:r>
              <w:rPr>
                <w:rFonts w:hint="eastAsia" w:ascii="宋体" w:hAnsi="宋体"/>
                <w:sz w:val="21"/>
                <w:szCs w:val="21"/>
                <w:highlight w:val="none"/>
              </w:rPr>
              <w:t>4</w:t>
            </w:r>
          </w:p>
        </w:tc>
        <w:tc>
          <w:tcPr>
            <w:tcW w:w="8376" w:type="dxa"/>
            <w:vAlign w:val="center"/>
          </w:tcPr>
          <w:p>
            <w:pPr>
              <w:ind w:left="1" w:leftChars="-10" w:hanging="25" w:hangingChars="12"/>
              <w:rPr>
                <w:rFonts w:ascii="宋体" w:hAnsi="宋体"/>
                <w:sz w:val="21"/>
                <w:szCs w:val="21"/>
                <w:highlight w:val="none"/>
              </w:rPr>
            </w:pPr>
            <w:r>
              <w:rPr>
                <w:rFonts w:ascii="宋体" w:hAnsi="宋体"/>
                <w:sz w:val="21"/>
                <w:szCs w:val="21"/>
                <w:highlight w:val="none"/>
              </w:rPr>
              <w:t>其    他：</w:t>
            </w:r>
          </w:p>
        </w:tc>
      </w:tr>
    </w:tbl>
    <w:p>
      <w:pPr>
        <w:ind w:firstLine="420"/>
        <w:rPr>
          <w:rFonts w:ascii="宋体" w:hAnsi="宋体"/>
          <w:sz w:val="21"/>
          <w:szCs w:val="21"/>
          <w:highlight w:val="none"/>
        </w:rPr>
      </w:pPr>
      <w:r>
        <w:rPr>
          <w:rFonts w:hint="eastAsia" w:ascii="宋体" w:hAnsi="宋体"/>
          <w:sz w:val="21"/>
          <w:szCs w:val="21"/>
          <w:highlight w:val="none"/>
        </w:rPr>
        <w:t>注：1每个</w:t>
      </w:r>
      <w:r>
        <w:rPr>
          <w:rFonts w:hint="eastAsia" w:ascii="宋体" w:hAnsi="宋体"/>
          <w:sz w:val="21"/>
          <w:szCs w:val="21"/>
          <w:highlight w:val="none"/>
          <w:lang w:val="en-US" w:eastAsia="zh-CN"/>
        </w:rPr>
        <w:t>类似工程</w:t>
      </w:r>
      <w:r>
        <w:rPr>
          <w:rFonts w:hint="eastAsia" w:ascii="宋体" w:hAnsi="宋体"/>
          <w:sz w:val="21"/>
          <w:szCs w:val="21"/>
          <w:highlight w:val="none"/>
        </w:rPr>
        <w:t>业绩项目须单独填表，宜标明</w:t>
      </w:r>
      <w:r>
        <w:rPr>
          <w:rFonts w:ascii="宋体" w:hAnsi="宋体"/>
          <w:sz w:val="21"/>
          <w:szCs w:val="21"/>
          <w:highlight w:val="none"/>
        </w:rPr>
        <w:t>序号</w:t>
      </w:r>
      <w:r>
        <w:rPr>
          <w:rFonts w:hint="eastAsia" w:ascii="宋体" w:hAnsi="宋体"/>
          <w:sz w:val="21"/>
          <w:szCs w:val="21"/>
          <w:highlight w:val="none"/>
        </w:rPr>
        <w:t>。</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u w:val="none"/>
        </w:rPr>
        <w:t>2、类似工程业绩是指:</w:t>
      </w:r>
      <w:r>
        <w:rPr>
          <w:rFonts w:hint="eastAsia"/>
          <w:highlight w:val="none"/>
          <w:u w:val="none"/>
        </w:rPr>
        <w:t xml:space="preserve"> </w:t>
      </w:r>
      <w:r>
        <w:rPr>
          <w:rFonts w:hint="eastAsia" w:ascii="宋体" w:hAnsi="宋体"/>
          <w:sz w:val="21"/>
          <w:szCs w:val="21"/>
          <w:highlight w:val="none"/>
          <w:u w:val="none"/>
        </w:rPr>
        <w:t>详见资格条件及</w:t>
      </w:r>
      <w:r>
        <w:rPr>
          <w:rFonts w:hint="eastAsia" w:ascii="宋体" w:hAnsi="宋体"/>
          <w:sz w:val="21"/>
          <w:szCs w:val="21"/>
          <w:highlight w:val="none"/>
          <w:u w:val="none"/>
          <w:lang w:val="en-US" w:eastAsia="zh-CN"/>
        </w:rPr>
        <w:t>评标</w:t>
      </w:r>
      <w:r>
        <w:rPr>
          <w:rFonts w:hint="eastAsia" w:ascii="宋体" w:hAnsi="宋体"/>
          <w:sz w:val="21"/>
          <w:szCs w:val="21"/>
          <w:highlight w:val="none"/>
          <w:u w:val="none"/>
        </w:rPr>
        <w:t>办法要求</w:t>
      </w:r>
      <w:r>
        <w:rPr>
          <w:rFonts w:hint="eastAsia" w:ascii="宋体" w:hAnsi="宋体" w:cs="Times New Roman"/>
          <w:color w:val="000000"/>
          <w:sz w:val="21"/>
          <w:szCs w:val="21"/>
          <w:highlight w:val="none"/>
          <w:lang w:eastAsia="zh-CN"/>
        </w:rPr>
        <w:t>，</w:t>
      </w:r>
      <w:r>
        <w:rPr>
          <w:rFonts w:hint="eastAsia" w:cs="Times New Roman"/>
          <w:sz w:val="21"/>
          <w:szCs w:val="21"/>
          <w:highlight w:val="none"/>
          <w:u w:val="single"/>
          <w:lang w:val="zh-CN"/>
        </w:rPr>
        <w:t>已完</w:t>
      </w:r>
      <w:r>
        <w:rPr>
          <w:rFonts w:hint="eastAsia" w:cs="Times New Roman"/>
          <w:sz w:val="21"/>
          <w:szCs w:val="21"/>
          <w:highlight w:val="none"/>
          <w:u w:val="single"/>
          <w:lang w:val="en-US" w:eastAsia="zh-CN"/>
        </w:rPr>
        <w:t>成</w:t>
      </w:r>
      <w:r>
        <w:rPr>
          <w:rFonts w:hint="eastAsia" w:cs="Times New Roman"/>
          <w:sz w:val="21"/>
          <w:szCs w:val="21"/>
          <w:highlight w:val="none"/>
          <w:u w:val="single"/>
          <w:lang w:val="zh-CN"/>
        </w:rPr>
        <w:t>项目以</w:t>
      </w:r>
      <w:r>
        <w:rPr>
          <w:rFonts w:hint="eastAsia" w:cs="Times New Roman"/>
          <w:sz w:val="21"/>
          <w:szCs w:val="21"/>
          <w:highlight w:val="none"/>
          <w:u w:val="single"/>
          <w:lang w:val="en-US" w:eastAsia="zh-CN"/>
        </w:rPr>
        <w:t>检测报告</w:t>
      </w:r>
      <w:r>
        <w:rPr>
          <w:rFonts w:hint="eastAsia" w:cs="Times New Roman"/>
          <w:sz w:val="21"/>
          <w:szCs w:val="21"/>
          <w:highlight w:val="none"/>
          <w:u w:val="single"/>
          <w:lang w:val="zh-CN"/>
        </w:rPr>
        <w:t>中注明的时间为准，正在服务或新承接的项目以合同协议书签订时间</w:t>
      </w:r>
      <w:r>
        <w:rPr>
          <w:rFonts w:hint="eastAsia" w:cs="Times New Roman"/>
          <w:sz w:val="21"/>
          <w:szCs w:val="21"/>
          <w:highlight w:val="none"/>
          <w:u w:val="single"/>
          <w:lang w:val="en-US" w:eastAsia="zh-CN"/>
        </w:rPr>
        <w:t>或中标通知书时间</w:t>
      </w:r>
      <w:r>
        <w:rPr>
          <w:rFonts w:hint="eastAsia" w:cs="Times New Roman"/>
          <w:sz w:val="21"/>
          <w:szCs w:val="21"/>
          <w:highlight w:val="none"/>
          <w:u w:val="single"/>
          <w:lang w:val="zh-CN"/>
        </w:rPr>
        <w:t>为准，确定</w:t>
      </w:r>
      <w:r>
        <w:rPr>
          <w:rFonts w:hint="eastAsia" w:cs="Times New Roman"/>
          <w:sz w:val="21"/>
          <w:szCs w:val="21"/>
          <w:highlight w:val="none"/>
          <w:u w:val="single"/>
          <w:lang w:val="en-US" w:eastAsia="zh-CN"/>
        </w:rPr>
        <w:t>投标人</w:t>
      </w:r>
      <w:r>
        <w:rPr>
          <w:rFonts w:hint="eastAsia" w:cs="Times New Roman"/>
          <w:sz w:val="21"/>
          <w:szCs w:val="21"/>
          <w:highlight w:val="none"/>
          <w:u w:val="single"/>
          <w:lang w:val="zh-CN"/>
        </w:rPr>
        <w:t>提供的类似工程业绩是否有效。</w:t>
      </w:r>
    </w:p>
    <w:p>
      <w:pPr>
        <w:pStyle w:val="2"/>
        <w:rPr>
          <w:rFonts w:hint="eastAsia" w:ascii="宋体" w:hAnsi="宋体" w:cs="Times New Roman"/>
          <w:spacing w:val="0"/>
          <w:kern w:val="2"/>
          <w:sz w:val="21"/>
          <w:szCs w:val="21"/>
          <w:highlight w:val="none"/>
          <w:lang w:val="en-US" w:eastAsia="zh-CN"/>
        </w:rPr>
      </w:pPr>
      <w:r>
        <w:rPr>
          <w:rFonts w:hint="eastAsia" w:ascii="宋体" w:hAnsi="宋体" w:cs="Times New Roman"/>
          <w:spacing w:val="0"/>
          <w:sz w:val="21"/>
          <w:szCs w:val="21"/>
          <w:highlight w:val="none"/>
        </w:rPr>
        <w:t>3、</w:t>
      </w:r>
      <w:r>
        <w:rPr>
          <w:rFonts w:hint="eastAsia" w:ascii="宋体" w:hAnsi="宋体" w:cs="Times New Roman"/>
          <w:spacing w:val="0"/>
          <w:kern w:val="2"/>
          <w:sz w:val="21"/>
          <w:szCs w:val="21"/>
          <w:highlight w:val="none"/>
          <w:lang w:val="en-US" w:eastAsia="zh-CN"/>
        </w:rPr>
        <w:t>企业业绩证明材料，已完成项目需提供合同协议书（或中标通知书）和检测报告扫描件；正在服务或新承接项目需提供合同协议书（或中标通知书）扫描件。业绩若为与业主签订的检测服务框架协议</w:t>
      </w:r>
      <w:r>
        <w:rPr>
          <w:rFonts w:hint="eastAsia" w:hAnsi="宋体" w:cs="Times New Roman"/>
          <w:spacing w:val="0"/>
          <w:kern w:val="2"/>
          <w:sz w:val="21"/>
          <w:szCs w:val="21"/>
          <w:highlight w:val="none"/>
          <w:lang w:val="en-US" w:eastAsia="zh-CN"/>
        </w:rPr>
        <w:t>（</w:t>
      </w:r>
      <w:r>
        <w:rPr>
          <w:rFonts w:hint="eastAsia" w:ascii="宋体" w:hAnsi="宋体" w:cs="Times New Roman"/>
          <w:spacing w:val="0"/>
          <w:kern w:val="2"/>
          <w:sz w:val="21"/>
          <w:szCs w:val="21"/>
          <w:highlight w:val="none"/>
          <w:lang w:val="en-US" w:eastAsia="zh-CN"/>
        </w:rPr>
        <w:t>或集采协议、入库协议、战略协议等</w:t>
      </w:r>
      <w:r>
        <w:rPr>
          <w:rFonts w:hint="eastAsia" w:hAnsi="宋体" w:cs="Times New Roman"/>
          <w:spacing w:val="0"/>
          <w:kern w:val="2"/>
          <w:sz w:val="21"/>
          <w:szCs w:val="21"/>
          <w:highlight w:val="none"/>
          <w:lang w:val="en-US" w:eastAsia="zh-CN"/>
        </w:rPr>
        <w:t>）</w:t>
      </w:r>
      <w:r>
        <w:rPr>
          <w:rFonts w:hint="eastAsia" w:ascii="宋体" w:hAnsi="宋体" w:cs="Times New Roman"/>
          <w:spacing w:val="0"/>
          <w:kern w:val="2"/>
          <w:sz w:val="21"/>
          <w:szCs w:val="21"/>
          <w:highlight w:val="none"/>
          <w:lang w:val="en-US" w:eastAsia="zh-CN"/>
        </w:rPr>
        <w:t>范围内单项目执行业绩</w:t>
      </w:r>
      <w:r>
        <w:rPr>
          <w:rFonts w:hint="eastAsia" w:hAnsi="宋体" w:cs="Times New Roman"/>
          <w:spacing w:val="0"/>
          <w:kern w:val="2"/>
          <w:sz w:val="21"/>
          <w:szCs w:val="21"/>
          <w:highlight w:val="none"/>
          <w:lang w:val="en-US" w:eastAsia="zh-CN"/>
        </w:rPr>
        <w:t>，需提供</w:t>
      </w:r>
      <w:r>
        <w:rPr>
          <w:rFonts w:hint="eastAsia" w:hAnsi="宋体" w:cs="Times New Roman"/>
          <w:b/>
          <w:bCs/>
          <w:spacing w:val="0"/>
          <w:kern w:val="2"/>
          <w:sz w:val="21"/>
          <w:szCs w:val="21"/>
          <w:highlight w:val="none"/>
          <w:lang w:val="en-US" w:eastAsia="zh-CN"/>
        </w:rPr>
        <w:t>框架协议(或集采协议、入库协议、战略协议等)及股权穿透图（框架协议合同甲方与单项目执行合同的甲方不一致时，须提供两个甲方的股权穿透图）</w:t>
      </w:r>
      <w:r>
        <w:rPr>
          <w:rFonts w:hint="eastAsia" w:hAnsi="宋体" w:cs="Times New Roman"/>
          <w:spacing w:val="0"/>
          <w:kern w:val="2"/>
          <w:sz w:val="21"/>
          <w:szCs w:val="21"/>
          <w:highlight w:val="none"/>
          <w:lang w:val="en-US" w:eastAsia="zh-CN"/>
        </w:rPr>
        <w:t>等证明材料；</w:t>
      </w:r>
      <w:r>
        <w:rPr>
          <w:rFonts w:hint="eastAsia" w:ascii="宋体" w:hAnsi="宋体" w:cs="Times New Roman"/>
          <w:spacing w:val="0"/>
          <w:kern w:val="2"/>
          <w:sz w:val="21"/>
          <w:szCs w:val="21"/>
          <w:highlight w:val="none"/>
          <w:lang w:val="en-US" w:eastAsia="zh-CN"/>
        </w:rPr>
        <w:t>类似工程业绩的合同</w:t>
      </w:r>
      <w:r>
        <w:rPr>
          <w:rFonts w:hint="eastAsia" w:ascii="宋体" w:hAnsi="宋体" w:eastAsia="宋体" w:cs="Times New Roman"/>
          <w:spacing w:val="0"/>
          <w:sz w:val="21"/>
          <w:szCs w:val="21"/>
          <w:highlight w:val="none"/>
        </w:rPr>
        <w:t>协议书</w:t>
      </w:r>
      <w:r>
        <w:rPr>
          <w:rFonts w:hint="eastAsia" w:ascii="宋体" w:hAnsi="宋体" w:cs="Times New Roman"/>
          <w:spacing w:val="0"/>
          <w:kern w:val="2"/>
          <w:sz w:val="21"/>
          <w:szCs w:val="21"/>
          <w:highlight w:val="none"/>
          <w:lang w:val="en-US" w:eastAsia="zh-CN"/>
        </w:rPr>
        <w:t>（或中标通知书）无法体现出所要求的建设规模或技术指标，则</w:t>
      </w:r>
      <w:r>
        <w:rPr>
          <w:rFonts w:hint="eastAsia" w:hAnsi="宋体" w:cs="Times New Roman"/>
          <w:spacing w:val="0"/>
          <w:kern w:val="2"/>
          <w:sz w:val="21"/>
          <w:szCs w:val="21"/>
          <w:highlight w:val="none"/>
          <w:lang w:val="en-US" w:eastAsia="zh-CN"/>
        </w:rPr>
        <w:t>投标</w:t>
      </w:r>
      <w:r>
        <w:rPr>
          <w:rFonts w:hint="eastAsia" w:ascii="宋体" w:hAnsi="宋体" w:cs="Times New Roman"/>
          <w:spacing w:val="0"/>
          <w:kern w:val="2"/>
          <w:sz w:val="21"/>
          <w:szCs w:val="21"/>
          <w:highlight w:val="none"/>
          <w:lang w:val="en-US" w:eastAsia="zh-CN"/>
        </w:rPr>
        <w:t>人还需提供项目业主加盖公章确认的其建设规模或技术指标或类似工程业绩时间的证明材料，以上证明材料均需加盖</w:t>
      </w:r>
      <w:r>
        <w:rPr>
          <w:rFonts w:hint="eastAsia" w:hAnsi="宋体" w:cs="Times New Roman"/>
          <w:spacing w:val="0"/>
          <w:kern w:val="2"/>
          <w:sz w:val="21"/>
          <w:szCs w:val="21"/>
          <w:highlight w:val="none"/>
          <w:lang w:val="en-US" w:eastAsia="zh-CN"/>
        </w:rPr>
        <w:t>投标</w:t>
      </w:r>
      <w:r>
        <w:rPr>
          <w:rFonts w:hint="eastAsia" w:ascii="宋体" w:hAnsi="宋体" w:cs="Times New Roman"/>
          <w:spacing w:val="0"/>
          <w:kern w:val="2"/>
          <w:sz w:val="21"/>
          <w:szCs w:val="21"/>
          <w:highlight w:val="none"/>
          <w:lang w:val="en-US" w:eastAsia="zh-CN"/>
        </w:rPr>
        <w:t>人公章。</w:t>
      </w:r>
    </w:p>
    <w:p>
      <w:pPr>
        <w:pStyle w:val="2"/>
        <w:rPr>
          <w:rFonts w:hint="eastAsia" w:ascii="宋体" w:hAnsi="宋体" w:cs="Times New Roman"/>
          <w:spacing w:val="0"/>
          <w:sz w:val="21"/>
          <w:szCs w:val="21"/>
          <w:highlight w:val="none"/>
          <w:lang w:val="en-US" w:eastAsia="zh-CN"/>
        </w:rPr>
      </w:pPr>
      <w:r>
        <w:rPr>
          <w:rFonts w:hint="eastAsia" w:ascii="宋体" w:hAnsi="宋体" w:eastAsia="宋体" w:cs="Times New Roman"/>
          <w:spacing w:val="0"/>
          <w:kern w:val="2"/>
          <w:sz w:val="21"/>
          <w:szCs w:val="21"/>
          <w:highlight w:val="none"/>
          <w:lang w:val="en-US" w:eastAsia="zh-CN"/>
        </w:rPr>
        <w:t>若同一个合同中的检测内容中同时包含了</w:t>
      </w:r>
      <w:r>
        <w:rPr>
          <w:rFonts w:hint="eastAsia" w:ascii="宋体" w:hAnsi="宋体" w:cs="Times New Roman"/>
          <w:spacing w:val="0"/>
          <w:kern w:val="2"/>
          <w:sz w:val="21"/>
          <w:szCs w:val="21"/>
          <w:highlight w:val="none"/>
          <w:lang w:val="en-US" w:eastAsia="zh-CN"/>
        </w:rPr>
        <w:t>资格要求和</w:t>
      </w:r>
      <w:r>
        <w:rPr>
          <w:rFonts w:hint="eastAsia" w:hAnsi="宋体" w:cs="Times New Roman"/>
          <w:spacing w:val="0"/>
          <w:sz w:val="21"/>
          <w:szCs w:val="21"/>
          <w:highlight w:val="none"/>
          <w:u w:val="none"/>
          <w:lang w:val="en-US" w:eastAsia="zh-CN"/>
        </w:rPr>
        <w:t>评标</w:t>
      </w:r>
      <w:r>
        <w:rPr>
          <w:rFonts w:hint="eastAsia" w:ascii="宋体" w:hAnsi="宋体" w:cs="Times New Roman"/>
          <w:spacing w:val="0"/>
          <w:sz w:val="21"/>
          <w:szCs w:val="21"/>
          <w:highlight w:val="none"/>
          <w:u w:val="none"/>
        </w:rPr>
        <w:t>办法</w:t>
      </w:r>
      <w:r>
        <w:rPr>
          <w:rFonts w:hint="eastAsia" w:hAnsi="宋体" w:cs="Times New Roman"/>
          <w:spacing w:val="0"/>
          <w:sz w:val="21"/>
          <w:szCs w:val="21"/>
          <w:highlight w:val="none"/>
          <w:u w:val="none"/>
          <w:lang w:val="en-US" w:eastAsia="zh-CN"/>
        </w:rPr>
        <w:t>要求的</w:t>
      </w:r>
      <w:r>
        <w:rPr>
          <w:rFonts w:hint="eastAsia" w:ascii="宋体" w:hAnsi="宋体" w:cs="Times New Roman"/>
          <w:spacing w:val="0"/>
          <w:kern w:val="2"/>
          <w:sz w:val="21"/>
          <w:szCs w:val="21"/>
          <w:highlight w:val="none"/>
          <w:lang w:val="en-US" w:eastAsia="zh-CN"/>
        </w:rPr>
        <w:t>两类业绩</w:t>
      </w:r>
      <w:r>
        <w:rPr>
          <w:rFonts w:hint="eastAsia" w:ascii="宋体" w:hAnsi="宋体" w:eastAsia="宋体" w:cs="Times New Roman"/>
          <w:spacing w:val="0"/>
          <w:kern w:val="2"/>
          <w:sz w:val="21"/>
          <w:szCs w:val="21"/>
          <w:highlight w:val="none"/>
          <w:lang w:val="en-US" w:eastAsia="zh-CN"/>
        </w:rPr>
        <w:t>，且</w:t>
      </w:r>
      <w:r>
        <w:rPr>
          <w:rFonts w:hint="eastAsia" w:ascii="宋体" w:hAnsi="宋体" w:cs="Times New Roman"/>
          <w:spacing w:val="0"/>
          <w:kern w:val="2"/>
          <w:sz w:val="21"/>
          <w:szCs w:val="21"/>
          <w:highlight w:val="none"/>
          <w:lang w:val="en-US" w:eastAsia="zh-CN"/>
        </w:rPr>
        <w:t>合同中两类业绩</w:t>
      </w:r>
      <w:r>
        <w:rPr>
          <w:rFonts w:hint="eastAsia" w:ascii="宋体" w:hAnsi="宋体" w:eastAsia="宋体" w:cs="Times New Roman"/>
          <w:spacing w:val="0"/>
          <w:kern w:val="2"/>
          <w:sz w:val="21"/>
          <w:szCs w:val="21"/>
          <w:highlight w:val="none"/>
          <w:lang w:val="en-US" w:eastAsia="zh-CN"/>
        </w:rPr>
        <w:t>金额</w:t>
      </w:r>
      <w:r>
        <w:rPr>
          <w:rFonts w:hint="eastAsia" w:ascii="宋体" w:hAnsi="宋体" w:cs="Times New Roman"/>
          <w:spacing w:val="0"/>
          <w:kern w:val="2"/>
          <w:sz w:val="21"/>
          <w:szCs w:val="21"/>
          <w:highlight w:val="none"/>
          <w:lang w:val="en-US" w:eastAsia="zh-CN"/>
        </w:rPr>
        <w:t>或建筑面积</w:t>
      </w:r>
      <w:r>
        <w:rPr>
          <w:rFonts w:hint="eastAsia" w:ascii="宋体" w:hAnsi="宋体" w:eastAsia="宋体" w:cs="Times New Roman"/>
          <w:spacing w:val="0"/>
          <w:kern w:val="2"/>
          <w:sz w:val="21"/>
          <w:szCs w:val="21"/>
          <w:highlight w:val="none"/>
          <w:lang w:val="en-US" w:eastAsia="zh-CN"/>
        </w:rPr>
        <w:t>独立显示</w:t>
      </w:r>
      <w:r>
        <w:rPr>
          <w:rFonts w:hint="eastAsia" w:ascii="宋体" w:hAnsi="宋体" w:cs="Times New Roman"/>
          <w:spacing w:val="0"/>
          <w:kern w:val="2"/>
          <w:sz w:val="21"/>
          <w:szCs w:val="21"/>
          <w:highlight w:val="none"/>
          <w:lang w:val="en-US" w:eastAsia="zh-CN"/>
        </w:rPr>
        <w:t>；若合同中两类业绩未</w:t>
      </w:r>
      <w:r>
        <w:rPr>
          <w:rFonts w:hint="eastAsia" w:ascii="宋体" w:hAnsi="宋体" w:eastAsia="宋体" w:cs="Times New Roman"/>
          <w:spacing w:val="0"/>
          <w:kern w:val="2"/>
          <w:sz w:val="21"/>
          <w:szCs w:val="21"/>
          <w:highlight w:val="none"/>
          <w:lang w:val="en-US" w:eastAsia="zh-CN"/>
        </w:rPr>
        <w:t>独立显示的</w:t>
      </w:r>
      <w:r>
        <w:rPr>
          <w:rFonts w:hint="eastAsia" w:ascii="宋体" w:hAnsi="宋体" w:cs="Times New Roman"/>
          <w:spacing w:val="0"/>
          <w:kern w:val="2"/>
          <w:sz w:val="21"/>
          <w:szCs w:val="21"/>
          <w:highlight w:val="none"/>
          <w:lang w:val="en-US" w:eastAsia="zh-CN"/>
        </w:rPr>
        <w:t>，可提供项目业主加盖公章的证明材料并加盖</w:t>
      </w:r>
      <w:r>
        <w:rPr>
          <w:rFonts w:hint="eastAsia" w:hAnsi="宋体" w:cs="Times New Roman"/>
          <w:spacing w:val="0"/>
          <w:kern w:val="2"/>
          <w:sz w:val="21"/>
          <w:szCs w:val="21"/>
          <w:highlight w:val="none"/>
          <w:lang w:val="en-US" w:eastAsia="zh-CN"/>
        </w:rPr>
        <w:t>投标</w:t>
      </w:r>
      <w:r>
        <w:rPr>
          <w:rFonts w:hint="eastAsia" w:ascii="宋体" w:hAnsi="宋体" w:cs="Times New Roman"/>
          <w:spacing w:val="0"/>
          <w:kern w:val="2"/>
          <w:sz w:val="21"/>
          <w:szCs w:val="21"/>
          <w:highlight w:val="none"/>
          <w:lang w:val="en-US" w:eastAsia="zh-CN"/>
        </w:rPr>
        <w:t>人公章；</w:t>
      </w:r>
      <w:r>
        <w:rPr>
          <w:rFonts w:hint="eastAsia" w:ascii="宋体" w:hAnsi="宋体" w:eastAsia="宋体" w:cs="Times New Roman"/>
          <w:spacing w:val="0"/>
          <w:kern w:val="2"/>
          <w:sz w:val="21"/>
          <w:szCs w:val="21"/>
          <w:highlight w:val="none"/>
          <w:lang w:val="en-US" w:eastAsia="zh-CN"/>
        </w:rPr>
        <w:t>可重复</w:t>
      </w:r>
      <w:r>
        <w:rPr>
          <w:rFonts w:hint="eastAsia" w:ascii="宋体" w:hAnsi="宋体" w:cs="Times New Roman"/>
          <w:spacing w:val="0"/>
          <w:kern w:val="2"/>
          <w:sz w:val="21"/>
          <w:szCs w:val="21"/>
          <w:highlight w:val="none"/>
          <w:lang w:val="en-US" w:eastAsia="zh-CN"/>
        </w:rPr>
        <w:t>认定。</w:t>
      </w:r>
    </w:p>
    <w:p>
      <w:pPr>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4、所提供类似工程业绩须符合企业的资质等级，超越资质等级取得的类似工程业绩以及在取得相应资质等级时间以前越级承担（含不具备资质非法承担）的类似工程业绩均无效。</w:t>
      </w:r>
    </w:p>
    <w:p>
      <w:pPr>
        <w:ind w:firstLine="0"/>
        <w:jc w:val="left"/>
        <w:rPr>
          <w:rFonts w:hint="eastAsia" w:ascii="宋体" w:hAnsi="宋体"/>
          <w:b/>
          <w:color w:val="000000"/>
          <w:sz w:val="28"/>
          <w:szCs w:val="28"/>
          <w:highlight w:val="none"/>
        </w:rPr>
      </w:pPr>
      <w:r>
        <w:rPr>
          <w:rFonts w:hint="eastAsia" w:ascii="宋体" w:hAnsi="宋体"/>
          <w:b/>
          <w:color w:val="000000"/>
          <w:sz w:val="28"/>
          <w:szCs w:val="28"/>
          <w:highlight w:val="none"/>
        </w:rPr>
        <w:br w:type="page"/>
      </w:r>
    </w:p>
    <w:p>
      <w:pPr>
        <w:pStyle w:val="6"/>
        <w:ind w:firstLine="562"/>
        <w:jc w:val="center"/>
        <w:rPr>
          <w:highlight w:val="none"/>
        </w:rPr>
      </w:pPr>
      <w:r>
        <w:rPr>
          <w:rFonts w:hint="eastAsia" w:ascii="宋体" w:hAnsi="宋体"/>
          <w:b/>
          <w:color w:val="000000"/>
          <w:sz w:val="28"/>
          <w:szCs w:val="28"/>
          <w:highlight w:val="none"/>
        </w:rPr>
        <w:t>（四</w:t>
      </w:r>
      <w:r>
        <w:rPr>
          <w:rFonts w:ascii="宋体" w:hAnsi="宋体"/>
          <w:b/>
          <w:color w:val="000000"/>
          <w:sz w:val="28"/>
          <w:szCs w:val="28"/>
          <w:highlight w:val="none"/>
        </w:rPr>
        <w:t>）</w:t>
      </w:r>
      <w:r>
        <w:rPr>
          <w:rFonts w:hint="eastAsia" w:ascii="宋体" w:hAnsi="宋体"/>
          <w:highlight w:val="none"/>
        </w:rPr>
        <w:t>近年财务状况</w:t>
      </w:r>
      <w:r>
        <w:rPr>
          <w:highlight w:val="none"/>
        </w:rPr>
        <w:t>表</w:t>
      </w:r>
    </w:p>
    <w:p>
      <w:pPr>
        <w:ind w:firstLine="480"/>
        <w:rPr>
          <w:rFonts w:ascii="宋体" w:hAnsi="宋体"/>
          <w:szCs w:val="21"/>
          <w:highlight w:val="none"/>
          <w:lang w:val="zh-CN"/>
        </w:rPr>
      </w:pPr>
    </w:p>
    <w:p>
      <w:pPr>
        <w:ind w:firstLine="480"/>
        <w:rPr>
          <w:rFonts w:ascii="宋体" w:hAnsi="宋体"/>
          <w:szCs w:val="21"/>
          <w:highlight w:val="none"/>
          <w:lang w:val="zh-CN"/>
        </w:rPr>
      </w:pPr>
    </w:p>
    <w:p>
      <w:pPr>
        <w:ind w:firstLine="480"/>
        <w:rPr>
          <w:rFonts w:ascii="宋体" w:hAnsi="宋体"/>
          <w:szCs w:val="21"/>
          <w:highlight w:val="none"/>
          <w:lang w:val="zh-CN"/>
        </w:rPr>
      </w:pPr>
    </w:p>
    <w:p>
      <w:pPr>
        <w:ind w:firstLine="480"/>
        <w:rPr>
          <w:rFonts w:ascii="宋体" w:hAnsi="宋体"/>
          <w:szCs w:val="21"/>
          <w:highlight w:val="none"/>
          <w:lang w:val="zh-CN"/>
        </w:rPr>
      </w:pPr>
    </w:p>
    <w:p>
      <w:pPr>
        <w:ind w:firstLine="480"/>
        <w:rPr>
          <w:rFonts w:ascii="宋体" w:hAnsi="宋体"/>
          <w:szCs w:val="21"/>
          <w:highlight w:val="none"/>
          <w:lang w:val="zh-CN"/>
        </w:rPr>
      </w:pPr>
    </w:p>
    <w:p>
      <w:pPr>
        <w:ind w:firstLine="480"/>
        <w:rPr>
          <w:rFonts w:ascii="宋体" w:hAnsi="宋体" w:cs="宋体"/>
          <w:szCs w:val="21"/>
          <w:highlight w:val="none"/>
        </w:rPr>
      </w:pPr>
      <w:r>
        <w:rPr>
          <w:rFonts w:hint="eastAsia" w:ascii="宋体" w:hAnsi="宋体" w:cs="宋体"/>
          <w:szCs w:val="21"/>
          <w:highlight w:val="none"/>
        </w:rPr>
        <w:t>注：（1）投标人应按照第二章“投标人须知”3.5.2提供相应年份的财务状况表扫描件，可以不含财务情况说明书。</w:t>
      </w:r>
    </w:p>
    <w:p>
      <w:pPr>
        <w:ind w:firstLine="480"/>
        <w:rPr>
          <w:rFonts w:ascii="宋体" w:hAnsi="宋体" w:cs="宋体"/>
          <w:szCs w:val="21"/>
          <w:highlight w:val="none"/>
        </w:rPr>
      </w:pPr>
      <w:r>
        <w:rPr>
          <w:rFonts w:hint="eastAsia" w:ascii="宋体" w:hAnsi="宋体" w:cs="宋体"/>
          <w:szCs w:val="21"/>
          <w:highlight w:val="none"/>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月1日，“近年财务状况表”是指2017年、2018年、2019年的财务状况，或2016年、2017年、2018年的财务状况，采用哪3个年度，由投标人选择；招标文件开始下载的时间在5月1日以后的，“近3年”是指当年之前的3个年度，如某项目招标，招标文件开始下载的时间是 2020年5月5日，“近年财务状况表”是指2017年、2018年、2019年的财务状况。投标人须知前附表规定的时间不足3年的，以此类推。</w:t>
      </w:r>
    </w:p>
    <w:p>
      <w:pPr>
        <w:ind w:firstLine="480"/>
        <w:rPr>
          <w:rFonts w:ascii="宋体" w:hAnsi="宋体" w:cs="宋体"/>
          <w:szCs w:val="21"/>
          <w:highlight w:val="none"/>
        </w:rPr>
      </w:pPr>
      <w:r>
        <w:rPr>
          <w:rFonts w:hint="eastAsia" w:ascii="宋体" w:hAnsi="宋体" w:cs="宋体"/>
          <w:szCs w:val="21"/>
          <w:highlight w:val="none"/>
        </w:rPr>
        <w:t>（2）新设立企业只提供设立以来的财务状况表，破产重整企业视为新设立企业。</w:t>
      </w:r>
    </w:p>
    <w:p>
      <w:pPr>
        <w:ind w:firstLine="480"/>
        <w:rPr>
          <w:rFonts w:ascii="宋体" w:hAnsi="宋体" w:cs="宋体"/>
          <w:kern w:val="1"/>
          <w:szCs w:val="21"/>
          <w:highlight w:val="none"/>
        </w:rPr>
      </w:pPr>
      <w:r>
        <w:rPr>
          <w:rFonts w:hint="eastAsia" w:ascii="宋体" w:hAnsi="宋体" w:cs="宋体"/>
          <w:kern w:val="1"/>
          <w:szCs w:val="21"/>
          <w:highlight w:val="none"/>
        </w:rPr>
        <w:t>（3）若为联合体投标，所有成员单位均须提供。</w:t>
      </w:r>
    </w:p>
    <w:p>
      <w:pPr>
        <w:ind w:firstLine="480"/>
        <w:rPr>
          <w:rFonts w:ascii="宋体" w:hAnsi="宋体"/>
          <w:szCs w:val="21"/>
          <w:highlight w:val="none"/>
          <w:lang w:val="zh-CN"/>
        </w:rPr>
      </w:pPr>
      <w:r>
        <w:rPr>
          <w:rFonts w:hint="eastAsia" w:ascii="宋体" w:hAnsi="宋体" w:cs="宋体"/>
          <w:szCs w:val="21"/>
          <w:highlight w:val="none"/>
        </w:rPr>
        <w:t>（4）若无要求，无需填写。</w:t>
      </w:r>
    </w:p>
    <w:p>
      <w:pPr>
        <w:ind w:firstLine="562"/>
        <w:jc w:val="center"/>
        <w:rPr>
          <w:rFonts w:ascii="宋体" w:hAnsi="宋体"/>
          <w:b/>
          <w:color w:val="000000"/>
          <w:sz w:val="28"/>
          <w:szCs w:val="28"/>
          <w:highlight w:val="none"/>
        </w:rPr>
      </w:pPr>
    </w:p>
    <w:p>
      <w:pPr>
        <w:ind w:firstLine="0"/>
        <w:jc w:val="left"/>
        <w:rPr>
          <w:rFonts w:ascii="宋体" w:hAnsi="宋体"/>
          <w:b/>
          <w:color w:val="000000"/>
          <w:sz w:val="28"/>
          <w:szCs w:val="28"/>
          <w:highlight w:val="none"/>
        </w:rPr>
      </w:pPr>
      <w:r>
        <w:rPr>
          <w:rFonts w:ascii="宋体" w:hAnsi="宋体"/>
          <w:b/>
          <w:color w:val="000000"/>
          <w:sz w:val="28"/>
          <w:szCs w:val="28"/>
          <w:highlight w:val="none"/>
        </w:rPr>
        <w:br w:type="page"/>
      </w:r>
    </w:p>
    <w:p>
      <w:pPr>
        <w:ind w:firstLine="562"/>
        <w:jc w:val="center"/>
        <w:rPr>
          <w:rFonts w:ascii="宋体" w:hAnsi="宋体"/>
          <w:b/>
          <w:color w:val="000000"/>
          <w:sz w:val="28"/>
          <w:szCs w:val="28"/>
          <w:highlight w:val="none"/>
        </w:rPr>
      </w:pP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五</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rPr>
        <w:t>资格</w:t>
      </w:r>
      <w:r>
        <w:rPr>
          <w:rFonts w:ascii="宋体" w:hAnsi="宋体"/>
          <w:b/>
          <w:color w:val="000000"/>
          <w:sz w:val="28"/>
          <w:szCs w:val="28"/>
          <w:highlight w:val="none"/>
        </w:rPr>
        <w:t>审查</w:t>
      </w:r>
      <w:r>
        <w:rPr>
          <w:rFonts w:hint="eastAsia" w:ascii="宋体" w:hAnsi="宋体"/>
          <w:b/>
          <w:color w:val="000000"/>
          <w:sz w:val="28"/>
          <w:szCs w:val="28"/>
          <w:highlight w:val="none"/>
        </w:rPr>
        <w:t>要求</w:t>
      </w:r>
      <w:r>
        <w:rPr>
          <w:rFonts w:ascii="宋体" w:hAnsi="宋体"/>
          <w:b/>
          <w:color w:val="000000"/>
          <w:sz w:val="28"/>
          <w:szCs w:val="28"/>
          <w:highlight w:val="none"/>
        </w:rPr>
        <w:t>的其他资料</w:t>
      </w:r>
    </w:p>
    <w:p>
      <w:pPr>
        <w:pStyle w:val="132"/>
        <w:spacing w:line="500" w:lineRule="exact"/>
        <w:ind w:firstLine="480"/>
        <w:jc w:val="both"/>
        <w:rPr>
          <w:rFonts w:hAnsi="宋体"/>
          <w:b w:val="0"/>
          <w:color w:val="000000"/>
          <w:sz w:val="24"/>
          <w:szCs w:val="24"/>
          <w:highlight w:val="none"/>
        </w:rPr>
      </w:pPr>
      <w:r>
        <w:rPr>
          <w:rFonts w:hint="eastAsia" w:hAnsi="宋体"/>
          <w:b w:val="0"/>
          <w:color w:val="000000"/>
          <w:sz w:val="24"/>
          <w:szCs w:val="24"/>
          <w:highlight w:val="none"/>
          <w:lang w:val="en-US" w:eastAsia="zh-CN"/>
        </w:rPr>
        <w:t>投标人</w:t>
      </w:r>
      <w:r>
        <w:rPr>
          <w:rFonts w:hint="eastAsia" w:hAnsi="宋体"/>
          <w:b w:val="0"/>
          <w:color w:val="000000"/>
          <w:sz w:val="24"/>
          <w:szCs w:val="24"/>
          <w:highlight w:val="none"/>
        </w:rPr>
        <w:t>认为需提供的其它企业资信资料。</w:t>
      </w:r>
    </w:p>
    <w:p>
      <w:pPr>
        <w:pStyle w:val="132"/>
        <w:spacing w:line="500" w:lineRule="exact"/>
        <w:ind w:firstLine="480"/>
        <w:jc w:val="both"/>
        <w:rPr>
          <w:rFonts w:hAnsi="宋体"/>
          <w:b w:val="0"/>
          <w:color w:val="000000"/>
          <w:sz w:val="24"/>
          <w:szCs w:val="24"/>
          <w:highlight w:val="none"/>
        </w:rPr>
      </w:pPr>
    </w:p>
    <w:p>
      <w:pPr>
        <w:pStyle w:val="132"/>
        <w:spacing w:line="500" w:lineRule="exact"/>
        <w:ind w:firstLine="472" w:firstLineChars="196"/>
        <w:jc w:val="both"/>
        <w:rPr>
          <w:rFonts w:hAnsi="宋体"/>
          <w:color w:val="000000"/>
          <w:sz w:val="24"/>
          <w:szCs w:val="24"/>
          <w:highlight w:val="none"/>
        </w:rPr>
      </w:pPr>
      <w:r>
        <w:rPr>
          <w:rFonts w:hint="eastAsia" w:hAnsi="宋体"/>
          <w:color w:val="000000"/>
          <w:sz w:val="24"/>
          <w:szCs w:val="24"/>
          <w:highlight w:val="none"/>
        </w:rPr>
        <w:t>备注：</w:t>
      </w:r>
      <w:r>
        <w:rPr>
          <w:rFonts w:hint="eastAsia" w:hAnsi="宋体"/>
          <w:color w:val="000000"/>
          <w:sz w:val="24"/>
          <w:szCs w:val="24"/>
          <w:highlight w:val="none"/>
          <w:lang w:val="en-US" w:eastAsia="zh-CN"/>
        </w:rPr>
        <w:t>投标人</w:t>
      </w:r>
      <w:r>
        <w:rPr>
          <w:rFonts w:hint="eastAsia" w:hAnsi="宋体"/>
          <w:color w:val="000000"/>
          <w:sz w:val="24"/>
          <w:szCs w:val="24"/>
          <w:highlight w:val="none"/>
        </w:rPr>
        <w:t>如遇重复提供资料，可以只提供一次。</w:t>
      </w:r>
    </w:p>
    <w:p>
      <w:pPr>
        <w:ind w:firstLine="562"/>
        <w:jc w:val="center"/>
        <w:rPr>
          <w:rFonts w:hint="eastAsia" w:ascii="宋体" w:hAnsi="宋体"/>
          <w:b/>
          <w:color w:val="000000"/>
          <w:sz w:val="28"/>
          <w:szCs w:val="28"/>
          <w:highlight w:val="none"/>
        </w:rPr>
      </w:pPr>
    </w:p>
    <w:p>
      <w:pPr>
        <w:ind w:firstLine="0"/>
        <w:jc w:val="left"/>
        <w:rPr>
          <w:rFonts w:hint="eastAsia" w:ascii="宋体" w:hAnsi="宋体"/>
          <w:b/>
          <w:color w:val="000000"/>
          <w:sz w:val="28"/>
          <w:szCs w:val="28"/>
          <w:highlight w:val="none"/>
        </w:rPr>
      </w:pPr>
      <w:r>
        <w:rPr>
          <w:rFonts w:hint="eastAsia" w:ascii="宋体" w:hAnsi="宋体"/>
          <w:b/>
          <w:color w:val="000000"/>
          <w:sz w:val="28"/>
          <w:szCs w:val="28"/>
          <w:highlight w:val="none"/>
        </w:rPr>
        <w:br w:type="page"/>
      </w:r>
    </w:p>
    <w:p>
      <w:pPr>
        <w:ind w:firstLine="562"/>
        <w:jc w:val="center"/>
        <w:rPr>
          <w:rFonts w:ascii="宋体" w:hAnsi="宋体"/>
          <w:b/>
          <w:color w:val="000000"/>
          <w:sz w:val="28"/>
          <w:szCs w:val="28"/>
          <w:highlight w:val="none"/>
        </w:rPr>
      </w:pPr>
      <w:r>
        <w:rPr>
          <w:rFonts w:hint="eastAsia" w:ascii="宋体" w:hAnsi="宋体"/>
          <w:b/>
          <w:color w:val="000000"/>
          <w:sz w:val="28"/>
          <w:szCs w:val="28"/>
          <w:highlight w:val="none"/>
        </w:rPr>
        <w:t>（</w:t>
      </w:r>
      <w:r>
        <w:rPr>
          <w:rFonts w:hint="eastAsia" w:ascii="宋体" w:hAnsi="宋体"/>
          <w:b/>
          <w:color w:val="000000"/>
          <w:sz w:val="28"/>
          <w:szCs w:val="28"/>
          <w:highlight w:val="none"/>
          <w:lang w:val="en-US" w:eastAsia="zh-CN"/>
        </w:rPr>
        <w:t>六</w:t>
      </w:r>
      <w:r>
        <w:rPr>
          <w:rFonts w:ascii="宋体" w:hAnsi="宋体"/>
          <w:b/>
          <w:color w:val="000000"/>
          <w:sz w:val="28"/>
          <w:szCs w:val="28"/>
          <w:highlight w:val="none"/>
        </w:rPr>
        <w:t>）</w:t>
      </w:r>
      <w:r>
        <w:rPr>
          <w:rFonts w:hint="eastAsia" w:ascii="宋体" w:hAnsi="宋体"/>
          <w:b/>
          <w:color w:val="000000"/>
          <w:sz w:val="28"/>
          <w:szCs w:val="28"/>
          <w:highlight w:val="none"/>
          <w:lang w:val="en-US" w:eastAsia="zh-CN"/>
        </w:rPr>
        <w:t>投标保证金（或银行转账回执）/保函/保证保险</w:t>
      </w:r>
    </w:p>
    <w:p>
      <w:pPr>
        <w:pStyle w:val="132"/>
        <w:spacing w:line="500" w:lineRule="exact"/>
        <w:ind w:firstLine="470" w:firstLineChars="196"/>
        <w:jc w:val="both"/>
        <w:rPr>
          <w:rFonts w:hint="eastAsia" w:hAnsi="宋体"/>
          <w:b w:val="0"/>
          <w:color w:val="000000"/>
          <w:sz w:val="24"/>
          <w:szCs w:val="24"/>
          <w:highlight w:val="none"/>
        </w:rPr>
      </w:pPr>
      <w:r>
        <w:rPr>
          <w:rFonts w:hint="eastAsia" w:hAnsi="宋体"/>
          <w:b w:val="0"/>
          <w:color w:val="000000"/>
          <w:sz w:val="24"/>
          <w:szCs w:val="24"/>
          <w:highlight w:val="none"/>
        </w:rPr>
        <w:t>（1）若采用转账方式，投标人应附银行给投标人的转账回单扫描件、银行颁发的基本存款账户开户许可证或基本存款账户信息证明材料扫描件。</w:t>
      </w:r>
    </w:p>
    <w:p>
      <w:pPr>
        <w:pStyle w:val="132"/>
        <w:spacing w:line="500" w:lineRule="exact"/>
        <w:ind w:firstLine="470" w:firstLineChars="196"/>
        <w:jc w:val="both"/>
        <w:rPr>
          <w:rFonts w:hAnsi="宋体"/>
          <w:color w:val="000000"/>
          <w:sz w:val="24"/>
          <w:szCs w:val="24"/>
          <w:highlight w:val="none"/>
        </w:rPr>
      </w:pPr>
      <w:r>
        <w:rPr>
          <w:rFonts w:hint="eastAsia" w:hAnsi="宋体"/>
          <w:b w:val="0"/>
          <w:color w:val="000000"/>
          <w:sz w:val="24"/>
          <w:szCs w:val="24"/>
          <w:highlight w:val="none"/>
        </w:rPr>
        <w:t>（2）若采用银行保函或保证保险方式，投标文件中需附相应材料。</w:t>
      </w:r>
    </w:p>
    <w:p>
      <w:pPr>
        <w:pStyle w:val="132"/>
        <w:spacing w:line="500" w:lineRule="exact"/>
        <w:ind w:firstLine="472" w:firstLineChars="196"/>
        <w:jc w:val="both"/>
        <w:rPr>
          <w:rFonts w:hAnsi="宋体"/>
          <w:color w:val="000000"/>
          <w:sz w:val="24"/>
          <w:szCs w:val="24"/>
          <w:highlight w:val="none"/>
        </w:rPr>
      </w:pPr>
    </w:p>
    <w:p>
      <w:pPr>
        <w:pStyle w:val="132"/>
        <w:spacing w:line="500" w:lineRule="exact"/>
        <w:ind w:firstLine="472" w:firstLineChars="196"/>
        <w:jc w:val="both"/>
        <w:rPr>
          <w:rFonts w:hAnsi="宋体"/>
          <w:color w:val="000000"/>
          <w:sz w:val="24"/>
          <w:szCs w:val="24"/>
          <w:highlight w:val="none"/>
        </w:rPr>
      </w:pPr>
    </w:p>
    <w:p>
      <w:pPr>
        <w:spacing w:line="500" w:lineRule="exact"/>
        <w:ind w:firstLine="548" w:firstLineChars="196"/>
        <w:jc w:val="both"/>
        <w:rPr>
          <w:rFonts w:hint="eastAsia" w:hAnsi="宋体"/>
          <w:color w:val="000000"/>
          <w:sz w:val="28"/>
          <w:szCs w:val="28"/>
          <w:highlight w:val="none"/>
        </w:rPr>
      </w:pPr>
      <w:r>
        <w:rPr>
          <w:rFonts w:hint="eastAsia" w:hAnsi="宋体"/>
          <w:color w:val="000000"/>
          <w:sz w:val="28"/>
          <w:szCs w:val="28"/>
          <w:highlight w:val="none"/>
        </w:rPr>
        <w:br w:type="page"/>
      </w:r>
    </w:p>
    <w:p>
      <w:pPr>
        <w:pStyle w:val="132"/>
        <w:spacing w:line="500" w:lineRule="exact"/>
        <w:ind w:firstLine="551" w:firstLineChars="196"/>
        <w:jc w:val="center"/>
        <w:rPr>
          <w:rFonts w:hint="default" w:hAnsi="宋体" w:eastAsia="宋体"/>
          <w:sz w:val="28"/>
          <w:szCs w:val="28"/>
          <w:highlight w:val="none"/>
          <w:lang w:val="en-US" w:eastAsia="zh-CN"/>
        </w:rPr>
      </w:pPr>
      <w:r>
        <w:rPr>
          <w:rFonts w:hint="eastAsia" w:hAnsi="宋体"/>
          <w:color w:val="000000"/>
          <w:sz w:val="28"/>
          <w:szCs w:val="28"/>
          <w:highlight w:val="none"/>
        </w:rPr>
        <w:t>六、</w:t>
      </w:r>
      <w:r>
        <w:rPr>
          <w:rFonts w:hint="eastAsia" w:hAnsi="宋体"/>
          <w:sz w:val="28"/>
          <w:szCs w:val="28"/>
          <w:highlight w:val="none"/>
        </w:rPr>
        <w:t>方案</w:t>
      </w:r>
      <w:r>
        <w:rPr>
          <w:rFonts w:hint="eastAsia" w:hAnsi="宋体"/>
          <w:sz w:val="28"/>
          <w:szCs w:val="28"/>
          <w:highlight w:val="none"/>
          <w:lang w:val="en-US" w:eastAsia="zh-CN"/>
        </w:rPr>
        <w:t>及技术措施</w:t>
      </w:r>
    </w:p>
    <w:p>
      <w:pPr>
        <w:numPr>
          <w:ilvl w:val="0"/>
          <w:numId w:val="3"/>
        </w:numPr>
        <w:ind w:firstLine="480"/>
        <w:rPr>
          <w:rFonts w:hint="eastAsia" w:ascii="宋体" w:hAnsi="宋体"/>
          <w:highlight w:val="none"/>
        </w:rPr>
      </w:pPr>
      <w:r>
        <w:rPr>
          <w:rFonts w:hint="eastAsia" w:ascii="宋体" w:hAnsi="宋体"/>
          <w:highlight w:val="none"/>
        </w:rPr>
        <w:t>格式自拟。</w:t>
      </w:r>
    </w:p>
    <w:p>
      <w:pPr>
        <w:ind w:right="-5" w:rightChars="-2" w:firstLine="420"/>
        <w:rPr>
          <w:rFonts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color w:val="000000" w:themeColor="text1"/>
          <w:szCs w:val="21"/>
          <w:highlight w:val="none"/>
          <w14:textFill>
            <w14:solidFill>
              <w14:schemeClr w14:val="tx1"/>
            </w14:solidFill>
          </w14:textFill>
        </w:rPr>
        <w:t>内容至少包含</w:t>
      </w:r>
      <w:r>
        <w:rPr>
          <w:rFonts w:hint="eastAsia" w:asciiTheme="minorEastAsia" w:hAnsiTheme="minorEastAsia"/>
          <w:color w:val="000000" w:themeColor="text1"/>
          <w:szCs w:val="21"/>
          <w:highlight w:val="none"/>
          <w14:textFill>
            <w14:solidFill>
              <w14:schemeClr w14:val="tx1"/>
            </w14:solidFill>
          </w14:textFill>
        </w:rPr>
        <w:t>内容完整性和编制水平；</w:t>
      </w:r>
      <w:r>
        <w:rPr>
          <w:rFonts w:hint="eastAsia" w:asciiTheme="minorEastAsia" w:hAnsiTheme="minorEastAsia"/>
          <w:color w:val="000000" w:themeColor="text1"/>
          <w:szCs w:val="21"/>
          <w:highlight w:val="none"/>
          <w:lang w:val="en-US" w:eastAsia="zh-CN"/>
          <w14:textFill>
            <w14:solidFill>
              <w14:schemeClr w14:val="tx1"/>
            </w14:solidFill>
          </w14:textFill>
        </w:rPr>
        <w:t>各项检测</w:t>
      </w:r>
      <w:r>
        <w:rPr>
          <w:rFonts w:hint="eastAsia" w:asciiTheme="minorEastAsia" w:hAnsiTheme="minorEastAsia"/>
          <w:color w:val="000000" w:themeColor="text1"/>
          <w:szCs w:val="21"/>
          <w:highlight w:val="none"/>
          <w14:textFill>
            <w14:solidFill>
              <w14:schemeClr w14:val="tx1"/>
            </w14:solidFill>
          </w14:textFill>
        </w:rPr>
        <w:t>方案</w:t>
      </w:r>
      <w:r>
        <w:rPr>
          <w:rFonts w:hint="eastAsia" w:asciiTheme="minorEastAsia" w:hAnsiTheme="minorEastAsia"/>
          <w:color w:val="000000" w:themeColor="text1"/>
          <w:szCs w:val="21"/>
          <w:highlight w:val="none"/>
          <w:lang w:val="en-US" w:eastAsia="zh-CN"/>
          <w14:textFill>
            <w14:solidFill>
              <w14:schemeClr w14:val="tx1"/>
            </w14:solidFill>
          </w14:textFill>
        </w:rPr>
        <w:t>及管控</w:t>
      </w:r>
      <w:r>
        <w:rPr>
          <w:rFonts w:hint="eastAsia" w:asciiTheme="minorEastAsia" w:hAnsiTheme="minorEastAsia"/>
          <w:color w:val="000000" w:themeColor="text1"/>
          <w:szCs w:val="21"/>
          <w:highlight w:val="none"/>
          <w14:textFill>
            <w14:solidFill>
              <w14:schemeClr w14:val="tx1"/>
            </w14:solidFill>
          </w14:textFill>
        </w:rPr>
        <w:t>措施</w:t>
      </w:r>
      <w:r>
        <w:rPr>
          <w:rFonts w:hint="eastAsia" w:asciiTheme="minorEastAsia" w:hAnsiTheme="minorEastAsia"/>
          <w:color w:val="000000" w:themeColor="text1"/>
          <w:szCs w:val="21"/>
          <w:highlight w:val="none"/>
          <w:lang w:eastAsia="zh-CN"/>
          <w14:textFill>
            <w14:solidFill>
              <w14:schemeClr w14:val="tx1"/>
            </w14:solidFill>
          </w14:textFill>
        </w:rPr>
        <w:t>；</w:t>
      </w:r>
      <w:r>
        <w:rPr>
          <w:rFonts w:hint="eastAsia" w:asciiTheme="minorEastAsia" w:hAnsiTheme="minorEastAsia"/>
          <w:color w:val="000000" w:themeColor="text1"/>
          <w:szCs w:val="21"/>
          <w:highlight w:val="none"/>
          <w:lang w:val="en-US" w:eastAsia="zh-CN"/>
          <w14:textFill>
            <w14:solidFill>
              <w14:schemeClr w14:val="tx1"/>
            </w14:solidFill>
          </w14:textFill>
        </w:rPr>
        <w:t>拟采用的检测仪器设备；进度管控计划与保障措施；</w:t>
      </w:r>
      <w:r>
        <w:rPr>
          <w:rFonts w:hint="eastAsia" w:asciiTheme="minorEastAsia" w:hAnsiTheme="minorEastAsia"/>
          <w:szCs w:val="21"/>
          <w:highlight w:val="none"/>
          <w:lang w:val="en-US" w:eastAsia="zh-CN"/>
        </w:rPr>
        <w:t>检测内容</w:t>
      </w:r>
      <w:r>
        <w:rPr>
          <w:rFonts w:hint="eastAsia" w:asciiTheme="minorEastAsia" w:hAnsiTheme="minorEastAsia"/>
          <w:szCs w:val="21"/>
          <w:highlight w:val="none"/>
        </w:rPr>
        <w:t>的重点难点分析并提出对应措施；</w:t>
      </w:r>
      <w:r>
        <w:rPr>
          <w:rFonts w:hint="eastAsia" w:asciiTheme="minorEastAsia" w:hAnsiTheme="minorEastAsia"/>
          <w:color w:val="000000" w:themeColor="text1"/>
          <w:szCs w:val="21"/>
          <w:highlight w:val="none"/>
          <w14:textFill>
            <w14:solidFill>
              <w14:schemeClr w14:val="tx1"/>
            </w14:solidFill>
          </w14:textFill>
        </w:rPr>
        <w:t>安全管理体系与措施；质量管理体系与措施；后期服务</w:t>
      </w:r>
      <w:r>
        <w:rPr>
          <w:rFonts w:hint="eastAsia" w:asciiTheme="minorEastAsia" w:hAnsiTheme="minorEastAsia"/>
          <w:color w:val="000000" w:themeColor="text1"/>
          <w:szCs w:val="21"/>
          <w:highlight w:val="none"/>
          <w:lang w:val="en-US" w:eastAsia="zh-CN"/>
          <w14:textFill>
            <w14:solidFill>
              <w14:schemeClr w14:val="tx1"/>
            </w14:solidFill>
          </w14:textFill>
        </w:rPr>
        <w:t>及</w:t>
      </w:r>
      <w:r>
        <w:rPr>
          <w:rFonts w:hint="eastAsia" w:ascii="宋体" w:hAnsi="宋体"/>
          <w:highlight w:val="none"/>
        </w:rPr>
        <w:t>满足</w:t>
      </w:r>
      <w:r>
        <w:rPr>
          <w:rFonts w:hint="eastAsia" w:ascii="宋体" w:hAnsi="宋体"/>
          <w:highlight w:val="none"/>
          <w:lang w:val="en-US" w:eastAsia="zh-CN"/>
        </w:rPr>
        <w:t>评标</w:t>
      </w:r>
      <w:r>
        <w:rPr>
          <w:rFonts w:hint="eastAsia" w:ascii="宋体" w:hAnsi="宋体"/>
          <w:highlight w:val="none"/>
        </w:rPr>
        <w:t>办法要求</w:t>
      </w:r>
      <w:r>
        <w:rPr>
          <w:rFonts w:hint="eastAsia" w:asciiTheme="minorEastAsia" w:hAnsiTheme="minorEastAsia"/>
          <w:color w:val="000000" w:themeColor="text1"/>
          <w:szCs w:val="21"/>
          <w:highlight w:val="none"/>
          <w:lang w:val="en-US" w:eastAsia="zh-CN"/>
          <w14:textFill>
            <w14:solidFill>
              <w14:schemeClr w14:val="tx1"/>
            </w14:solidFill>
          </w14:textFill>
        </w:rPr>
        <w:t>等</w:t>
      </w:r>
      <w:r>
        <w:rPr>
          <w:rFonts w:hint="eastAsia" w:asciiTheme="minorEastAsia" w:hAnsiTheme="minorEastAsia"/>
          <w:color w:val="000000" w:themeColor="text1"/>
          <w:szCs w:val="21"/>
          <w:highlight w:val="none"/>
          <w14:textFill>
            <w14:solidFill>
              <w14:schemeClr w14:val="tx1"/>
            </w14:solidFill>
          </w14:textFill>
        </w:rPr>
        <w:t>。</w:t>
      </w:r>
    </w:p>
    <w:p>
      <w:pPr>
        <w:spacing w:line="500" w:lineRule="exact"/>
        <w:ind w:firstLine="548" w:firstLineChars="196"/>
        <w:jc w:val="both"/>
        <w:rPr>
          <w:rFonts w:hint="eastAsia" w:hAnsi="宋体"/>
          <w:color w:val="000000"/>
          <w:sz w:val="28"/>
          <w:szCs w:val="28"/>
          <w:highlight w:val="none"/>
        </w:rPr>
      </w:pPr>
      <w:r>
        <w:rPr>
          <w:rFonts w:hint="eastAsia" w:hAnsi="宋体"/>
          <w:color w:val="000000"/>
          <w:sz w:val="28"/>
          <w:szCs w:val="28"/>
          <w:highlight w:val="none"/>
        </w:rPr>
        <w:br w:type="page"/>
      </w:r>
    </w:p>
    <w:p>
      <w:pPr>
        <w:pStyle w:val="132"/>
        <w:spacing w:line="500" w:lineRule="exact"/>
        <w:ind w:firstLine="551" w:firstLineChars="196"/>
        <w:jc w:val="center"/>
        <w:rPr>
          <w:rFonts w:hAnsi="宋体"/>
          <w:color w:val="000000"/>
          <w:sz w:val="28"/>
          <w:szCs w:val="28"/>
          <w:highlight w:val="none"/>
        </w:rPr>
      </w:pPr>
      <w:r>
        <w:rPr>
          <w:rFonts w:hint="eastAsia" w:hAnsi="宋体"/>
          <w:color w:val="000000"/>
          <w:sz w:val="28"/>
          <w:szCs w:val="28"/>
          <w:highlight w:val="none"/>
        </w:rPr>
        <w:t>七、其他材料</w:t>
      </w:r>
    </w:p>
    <w:p>
      <w:pPr>
        <w:ind w:firstLine="480"/>
        <w:rPr>
          <w:highlight w:val="none"/>
        </w:rPr>
      </w:pPr>
      <w:r>
        <w:rPr>
          <w:rFonts w:hint="eastAsia" w:ascii="宋体" w:hAnsi="宋体"/>
          <w:bCs/>
          <w:color w:val="000000"/>
          <w:kern w:val="0"/>
          <w:szCs w:val="32"/>
          <w:highlight w:val="none"/>
          <w:lang w:val="en-US" w:eastAsia="zh-CN"/>
        </w:rPr>
        <w:t>投标人</w:t>
      </w:r>
      <w:r>
        <w:rPr>
          <w:rFonts w:hint="eastAsia" w:ascii="宋体" w:hAnsi="宋体"/>
          <w:bCs/>
          <w:color w:val="000000"/>
          <w:kern w:val="0"/>
          <w:szCs w:val="21"/>
          <w:highlight w:val="none"/>
        </w:rPr>
        <w:t>认为需要提供的其他相关资料</w:t>
      </w:r>
      <w:r>
        <w:rPr>
          <w:rFonts w:hint="eastAsia" w:ascii="宋体" w:hAnsi="宋体"/>
          <w:color w:val="000000"/>
          <w:highlight w:val="none"/>
        </w:rPr>
        <w:t>。</w:t>
      </w:r>
    </w:p>
    <w:sectPr>
      <w:headerReference r:id="rId5" w:type="default"/>
      <w:footerReference r:id="rId6" w:type="default"/>
      <w:pgSz w:w="11906" w:h="16838"/>
      <w:pgMar w:top="1440" w:right="1800" w:bottom="1440" w:left="1800" w:header="851" w:footer="5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FB77C"/>
    <w:multiLevelType w:val="singleLevel"/>
    <w:tmpl w:val="D96FB77C"/>
    <w:lvl w:ilvl="0" w:tentative="0">
      <w:start w:val="1"/>
      <w:numFmt w:val="decimal"/>
      <w:suff w:val="nothing"/>
      <w:lvlText w:val="（%1）"/>
      <w:lvlJc w:val="left"/>
    </w:lvl>
  </w:abstractNum>
  <w:abstractNum w:abstractNumId="1">
    <w:nsid w:val="09023D2F"/>
    <w:multiLevelType w:val="multilevel"/>
    <w:tmpl w:val="09023D2F"/>
    <w:lvl w:ilvl="0" w:tentative="0">
      <w:start w:val="1"/>
      <w:numFmt w:val="bullet"/>
      <w:pStyle w:val="118"/>
      <w:lvlText w:val=""/>
      <w:lvlJc w:val="left"/>
      <w:pPr>
        <w:tabs>
          <w:tab w:val="left" w:pos="1241"/>
        </w:tabs>
        <w:ind w:left="1241" w:hanging="341"/>
      </w:pPr>
      <w:rPr>
        <w:rFonts w:hint="default" w:ascii="Wingdings" w:hAnsi="Wingdings" w:cs="Wingdings"/>
      </w:rPr>
    </w:lvl>
    <w:lvl w:ilvl="1" w:tentative="0">
      <w:start w:val="1"/>
      <w:numFmt w:val="bullet"/>
      <w:lvlText w:val=""/>
      <w:lvlJc w:val="left"/>
      <w:pPr>
        <w:tabs>
          <w:tab w:val="left" w:pos="1320"/>
        </w:tabs>
        <w:ind w:left="1320" w:hanging="420"/>
      </w:pPr>
      <w:rPr>
        <w:rFonts w:hint="default" w:ascii="Wingdings" w:hAnsi="Wingdings" w:cs="Wingdings"/>
      </w:rPr>
    </w:lvl>
    <w:lvl w:ilvl="2" w:tentative="0">
      <w:start w:val="1"/>
      <w:numFmt w:val="bullet"/>
      <w:lvlText w:val=""/>
      <w:lvlJc w:val="left"/>
      <w:pPr>
        <w:tabs>
          <w:tab w:val="left" w:pos="1740"/>
        </w:tabs>
        <w:ind w:left="1740" w:hanging="420"/>
      </w:pPr>
      <w:rPr>
        <w:rFonts w:hint="default" w:ascii="Wingdings" w:hAnsi="Wingdings" w:cs="Wingdings"/>
      </w:rPr>
    </w:lvl>
    <w:lvl w:ilvl="3" w:tentative="0">
      <w:start w:val="1"/>
      <w:numFmt w:val="bullet"/>
      <w:lvlText w:val=""/>
      <w:lvlJc w:val="left"/>
      <w:pPr>
        <w:tabs>
          <w:tab w:val="left" w:pos="2160"/>
        </w:tabs>
        <w:ind w:left="2160" w:hanging="420"/>
      </w:pPr>
      <w:rPr>
        <w:rFonts w:hint="default" w:ascii="Wingdings" w:hAnsi="Wingdings" w:cs="Wingdings"/>
      </w:rPr>
    </w:lvl>
    <w:lvl w:ilvl="4" w:tentative="0">
      <w:start w:val="1"/>
      <w:numFmt w:val="bullet"/>
      <w:lvlText w:val=""/>
      <w:lvlJc w:val="left"/>
      <w:pPr>
        <w:tabs>
          <w:tab w:val="left" w:pos="2580"/>
        </w:tabs>
        <w:ind w:left="2580" w:hanging="420"/>
      </w:pPr>
      <w:rPr>
        <w:rFonts w:hint="default" w:ascii="Wingdings" w:hAnsi="Wingdings" w:cs="Wingdings"/>
      </w:rPr>
    </w:lvl>
    <w:lvl w:ilvl="5" w:tentative="0">
      <w:start w:val="1"/>
      <w:numFmt w:val="bullet"/>
      <w:lvlText w:val=""/>
      <w:lvlJc w:val="left"/>
      <w:pPr>
        <w:tabs>
          <w:tab w:val="left" w:pos="3000"/>
        </w:tabs>
        <w:ind w:left="3000" w:hanging="420"/>
      </w:pPr>
      <w:rPr>
        <w:rFonts w:hint="default" w:ascii="Wingdings" w:hAnsi="Wingdings" w:cs="Wingdings"/>
      </w:rPr>
    </w:lvl>
    <w:lvl w:ilvl="6" w:tentative="0">
      <w:start w:val="1"/>
      <w:numFmt w:val="bullet"/>
      <w:lvlText w:val=""/>
      <w:lvlJc w:val="left"/>
      <w:pPr>
        <w:tabs>
          <w:tab w:val="left" w:pos="3420"/>
        </w:tabs>
        <w:ind w:left="3420" w:hanging="420"/>
      </w:pPr>
      <w:rPr>
        <w:rFonts w:hint="default" w:ascii="Wingdings" w:hAnsi="Wingdings" w:cs="Wingdings"/>
      </w:rPr>
    </w:lvl>
    <w:lvl w:ilvl="7" w:tentative="0">
      <w:start w:val="1"/>
      <w:numFmt w:val="bullet"/>
      <w:lvlText w:val=""/>
      <w:lvlJc w:val="left"/>
      <w:pPr>
        <w:tabs>
          <w:tab w:val="left" w:pos="3840"/>
        </w:tabs>
        <w:ind w:left="3840" w:hanging="420"/>
      </w:pPr>
      <w:rPr>
        <w:rFonts w:hint="default" w:ascii="Wingdings" w:hAnsi="Wingdings" w:cs="Wingdings"/>
      </w:rPr>
    </w:lvl>
    <w:lvl w:ilvl="8" w:tentative="0">
      <w:start w:val="1"/>
      <w:numFmt w:val="bullet"/>
      <w:lvlText w:val=""/>
      <w:lvlJc w:val="left"/>
      <w:pPr>
        <w:tabs>
          <w:tab w:val="left" w:pos="4260"/>
        </w:tabs>
        <w:ind w:left="4260" w:hanging="420"/>
      </w:pPr>
      <w:rPr>
        <w:rFonts w:hint="default" w:ascii="Wingdings" w:hAnsi="Wingdings" w:cs="Wingdings"/>
      </w:rPr>
    </w:lvl>
  </w:abstractNum>
  <w:abstractNum w:abstractNumId="2">
    <w:nsid w:val="78AA6330"/>
    <w:multiLevelType w:val="multilevel"/>
    <w:tmpl w:val="78AA6330"/>
    <w:lvl w:ilvl="0" w:tentative="0">
      <w:start w:val="1"/>
      <w:numFmt w:val="chineseCountingThousand"/>
      <w:suff w:val="space"/>
      <w:lvlText w:val="第%1章"/>
      <w:lvlJc w:val="left"/>
      <w:pPr>
        <w:ind w:left="4320"/>
      </w:pPr>
      <w:rPr>
        <w:rFonts w:hint="eastAsia" w:ascii="黑体" w:hAnsi="Times New Roman" w:eastAsia="黑体"/>
        <w:b/>
        <w:bCs/>
        <w:i w:val="0"/>
        <w:iCs w:val="0"/>
        <w:caps w:val="0"/>
        <w:strike w:val="0"/>
        <w:dstrike w:val="0"/>
        <w:vanish w:val="0"/>
        <w:color w:val="000000"/>
        <w:spacing w:val="0"/>
        <w:position w:val="0"/>
        <w:sz w:val="44"/>
        <w:szCs w:val="44"/>
        <w:u w:val="none"/>
        <w:vertAlign w:val="baseline"/>
      </w:rPr>
    </w:lvl>
    <w:lvl w:ilvl="1" w:tentative="0">
      <w:start w:val="1"/>
      <w:numFmt w:val="decimal"/>
      <w:pStyle w:val="129"/>
      <w:lvlText w:val="%2."/>
      <w:lvlJc w:val="left"/>
      <w:rPr>
        <w:rFonts w:hint="default" w:ascii="Arial" w:hAnsi="Arial" w:eastAsia="黑体"/>
        <w:b w:val="0"/>
        <w:bCs w:val="0"/>
        <w:i w:val="0"/>
        <w:iCs w:val="0"/>
        <w:caps w:val="0"/>
        <w:strike w:val="0"/>
        <w:dstrike w:val="0"/>
        <w:vanish w:val="0"/>
        <w:color w:val="auto"/>
        <w:spacing w:val="0"/>
        <w:position w:val="0"/>
        <w:sz w:val="28"/>
        <w:szCs w:val="28"/>
        <w:u w:val="none"/>
        <w:vertAlign w:val="baseline"/>
      </w:rPr>
    </w:lvl>
    <w:lvl w:ilvl="2" w:tentative="0">
      <w:start w:val="1"/>
      <w:numFmt w:val="decimal"/>
      <w:isLgl/>
      <w:suff w:val="space"/>
      <w:lvlText w:val="%1.%2.%3 "/>
      <w:lvlJc w:val="left"/>
      <w:pPr>
        <w:ind w:left="200"/>
      </w:pPr>
      <w:rPr>
        <w:rFonts w:hint="default" w:ascii="Arial" w:hAnsi="Arial" w:eastAsia="黑体"/>
        <w:b w:val="0"/>
        <w:bCs w:val="0"/>
        <w:i w:val="0"/>
        <w:iCs w:val="0"/>
        <w:color w:val="auto"/>
        <w:sz w:val="24"/>
        <w:szCs w:val="24"/>
      </w:rPr>
    </w:lvl>
    <w:lvl w:ilvl="3" w:tentative="0">
      <w:start w:val="1"/>
      <w:numFmt w:val="decimal"/>
      <w:isLgl/>
      <w:suff w:val="space"/>
      <w:lvlText w:val="%1.%2.%3.%4"/>
      <w:lvlJc w:val="left"/>
      <w:pPr>
        <w:ind w:left="200"/>
      </w:pPr>
      <w:rPr>
        <w:rFonts w:hint="default" w:ascii="Arial" w:hAnsi="Arial" w:eastAsia="宋体"/>
        <w:b w:val="0"/>
        <w:bCs w:val="0"/>
        <w:i w:val="0"/>
        <w:iCs w:val="0"/>
        <w:color w:val="auto"/>
        <w:sz w:val="24"/>
        <w:szCs w:val="24"/>
      </w:rPr>
    </w:lvl>
    <w:lvl w:ilvl="4" w:tentative="0">
      <w:start w:val="1"/>
      <w:numFmt w:val="decimal"/>
      <w:suff w:val="nothing"/>
      <w:lvlText w:val="（%5）"/>
      <w:lvlJc w:val="left"/>
      <w:pPr>
        <w:ind w:left="200"/>
      </w:pPr>
      <w:rPr>
        <w:rFonts w:hint="default" w:ascii="Times New Roman" w:hAnsi="Times New Roman" w:eastAsia="宋体"/>
        <w:b w:val="0"/>
        <w:bCs w:val="0"/>
        <w:i w:val="0"/>
        <w:iCs w:val="0"/>
        <w:sz w:val="24"/>
        <w:szCs w:val="24"/>
      </w:rPr>
    </w:lvl>
    <w:lvl w:ilvl="5" w:tentative="0">
      <w:start w:val="1"/>
      <w:numFmt w:val="none"/>
      <w:lvlText w:val=""/>
      <w:lvlJc w:val="left"/>
      <w:pPr>
        <w:tabs>
          <w:tab w:val="left" w:pos="400"/>
        </w:tabs>
        <w:ind w:left="400"/>
      </w:pPr>
      <w:rPr>
        <w:rFonts w:hint="eastAsia" w:ascii="宋体" w:eastAsia="宋体"/>
        <w:b w:val="0"/>
        <w:bCs w:val="0"/>
        <w:i w:val="0"/>
        <w:iCs w:val="0"/>
        <w:sz w:val="24"/>
        <w:szCs w:val="24"/>
      </w:rPr>
    </w:lvl>
    <w:lvl w:ilvl="6" w:tentative="0">
      <w:start w:val="1"/>
      <w:numFmt w:val="none"/>
      <w:lvlRestart w:val="0"/>
      <w:lvlText w:val=""/>
      <w:lvlJc w:val="left"/>
      <w:pPr>
        <w:tabs>
          <w:tab w:val="left" w:pos="1696"/>
        </w:tabs>
        <w:ind w:left="1696" w:hanging="1296"/>
      </w:pPr>
      <w:rPr>
        <w:rFonts w:hint="eastAsia"/>
      </w:rPr>
    </w:lvl>
    <w:lvl w:ilvl="7" w:tentative="0">
      <w:start w:val="1"/>
      <w:numFmt w:val="none"/>
      <w:lvlText w:val=""/>
      <w:lvlJc w:val="left"/>
      <w:pPr>
        <w:tabs>
          <w:tab w:val="left" w:pos="1840"/>
        </w:tabs>
        <w:ind w:left="1840" w:hanging="1440"/>
      </w:pPr>
      <w:rPr>
        <w:rFonts w:hint="eastAsia"/>
      </w:rPr>
    </w:lvl>
    <w:lvl w:ilvl="8" w:tentative="0">
      <w:start w:val="1"/>
      <w:numFmt w:val="none"/>
      <w:lvlText w:val=""/>
      <w:lvlJc w:val="left"/>
      <w:pPr>
        <w:tabs>
          <w:tab w:val="left" w:pos="1984"/>
        </w:tabs>
        <w:ind w:left="19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DF"/>
    <w:rsid w:val="00010F20"/>
    <w:rsid w:val="00037448"/>
    <w:rsid w:val="00067C2D"/>
    <w:rsid w:val="00070A7B"/>
    <w:rsid w:val="00072838"/>
    <w:rsid w:val="0011323C"/>
    <w:rsid w:val="001E6094"/>
    <w:rsid w:val="002000B1"/>
    <w:rsid w:val="0021096D"/>
    <w:rsid w:val="00235FC2"/>
    <w:rsid w:val="002406E6"/>
    <w:rsid w:val="00261640"/>
    <w:rsid w:val="003904D4"/>
    <w:rsid w:val="0045037C"/>
    <w:rsid w:val="00485BC2"/>
    <w:rsid w:val="004C04B5"/>
    <w:rsid w:val="004C3843"/>
    <w:rsid w:val="004D73EB"/>
    <w:rsid w:val="005B0721"/>
    <w:rsid w:val="005C7378"/>
    <w:rsid w:val="006522FC"/>
    <w:rsid w:val="00671966"/>
    <w:rsid w:val="0068647A"/>
    <w:rsid w:val="006A4AD1"/>
    <w:rsid w:val="006B0767"/>
    <w:rsid w:val="006B6F9F"/>
    <w:rsid w:val="00756EA6"/>
    <w:rsid w:val="007C351E"/>
    <w:rsid w:val="007F6AB1"/>
    <w:rsid w:val="008330C6"/>
    <w:rsid w:val="00890427"/>
    <w:rsid w:val="008917EF"/>
    <w:rsid w:val="008A0C57"/>
    <w:rsid w:val="008B30E0"/>
    <w:rsid w:val="008F17A2"/>
    <w:rsid w:val="00900335"/>
    <w:rsid w:val="00910202"/>
    <w:rsid w:val="009226CC"/>
    <w:rsid w:val="009A245E"/>
    <w:rsid w:val="009C31D2"/>
    <w:rsid w:val="009E6DEE"/>
    <w:rsid w:val="009F6A5C"/>
    <w:rsid w:val="00A94163"/>
    <w:rsid w:val="00AB5967"/>
    <w:rsid w:val="00AD0A33"/>
    <w:rsid w:val="00B14916"/>
    <w:rsid w:val="00B257F2"/>
    <w:rsid w:val="00B378D7"/>
    <w:rsid w:val="00B82862"/>
    <w:rsid w:val="00B85732"/>
    <w:rsid w:val="00BC578E"/>
    <w:rsid w:val="00BC5A1C"/>
    <w:rsid w:val="00C47C34"/>
    <w:rsid w:val="00C5497B"/>
    <w:rsid w:val="00C726EE"/>
    <w:rsid w:val="00C73901"/>
    <w:rsid w:val="00C77AA8"/>
    <w:rsid w:val="00C91671"/>
    <w:rsid w:val="00D344A4"/>
    <w:rsid w:val="00D76402"/>
    <w:rsid w:val="00DC7B17"/>
    <w:rsid w:val="00DE557F"/>
    <w:rsid w:val="00E00E29"/>
    <w:rsid w:val="00E36B3F"/>
    <w:rsid w:val="00E74516"/>
    <w:rsid w:val="00E92EA8"/>
    <w:rsid w:val="00E96B9A"/>
    <w:rsid w:val="00ED4B2B"/>
    <w:rsid w:val="00ED566C"/>
    <w:rsid w:val="00F2785E"/>
    <w:rsid w:val="00F470F3"/>
    <w:rsid w:val="00F737DF"/>
    <w:rsid w:val="00F939EB"/>
    <w:rsid w:val="01701F26"/>
    <w:rsid w:val="017F26BC"/>
    <w:rsid w:val="01975E27"/>
    <w:rsid w:val="01A04447"/>
    <w:rsid w:val="01AB1EC3"/>
    <w:rsid w:val="01BD1484"/>
    <w:rsid w:val="01E91685"/>
    <w:rsid w:val="01EB01EC"/>
    <w:rsid w:val="01FB6916"/>
    <w:rsid w:val="01FE70BD"/>
    <w:rsid w:val="020D6766"/>
    <w:rsid w:val="02142F44"/>
    <w:rsid w:val="02203E52"/>
    <w:rsid w:val="022344BC"/>
    <w:rsid w:val="02317AF5"/>
    <w:rsid w:val="02460708"/>
    <w:rsid w:val="02721111"/>
    <w:rsid w:val="0289762B"/>
    <w:rsid w:val="02AC3EBF"/>
    <w:rsid w:val="02BA0989"/>
    <w:rsid w:val="02DC2F52"/>
    <w:rsid w:val="02DE4178"/>
    <w:rsid w:val="02E071C6"/>
    <w:rsid w:val="032423E8"/>
    <w:rsid w:val="03301848"/>
    <w:rsid w:val="03BA01AE"/>
    <w:rsid w:val="03DA2C61"/>
    <w:rsid w:val="03DE526D"/>
    <w:rsid w:val="041A46F0"/>
    <w:rsid w:val="042B76B5"/>
    <w:rsid w:val="042C144F"/>
    <w:rsid w:val="04657F2A"/>
    <w:rsid w:val="046A1A4F"/>
    <w:rsid w:val="04957533"/>
    <w:rsid w:val="04BF41D9"/>
    <w:rsid w:val="04C837E3"/>
    <w:rsid w:val="04D2475A"/>
    <w:rsid w:val="05114C24"/>
    <w:rsid w:val="05206FDD"/>
    <w:rsid w:val="05594DEB"/>
    <w:rsid w:val="057B2F48"/>
    <w:rsid w:val="05880374"/>
    <w:rsid w:val="05AE143A"/>
    <w:rsid w:val="05C20583"/>
    <w:rsid w:val="05C52B50"/>
    <w:rsid w:val="05C82E46"/>
    <w:rsid w:val="05D240D6"/>
    <w:rsid w:val="060025E6"/>
    <w:rsid w:val="06024DC3"/>
    <w:rsid w:val="06894B17"/>
    <w:rsid w:val="06D82F98"/>
    <w:rsid w:val="06D847E4"/>
    <w:rsid w:val="06F2523A"/>
    <w:rsid w:val="06F33020"/>
    <w:rsid w:val="07031A3D"/>
    <w:rsid w:val="07510C8F"/>
    <w:rsid w:val="077270E6"/>
    <w:rsid w:val="078E135E"/>
    <w:rsid w:val="07997D6C"/>
    <w:rsid w:val="07AF7245"/>
    <w:rsid w:val="07D27B5A"/>
    <w:rsid w:val="07D82123"/>
    <w:rsid w:val="082F5574"/>
    <w:rsid w:val="084C43AA"/>
    <w:rsid w:val="085D77AD"/>
    <w:rsid w:val="08611775"/>
    <w:rsid w:val="08882B71"/>
    <w:rsid w:val="088E7D44"/>
    <w:rsid w:val="089545DE"/>
    <w:rsid w:val="08956725"/>
    <w:rsid w:val="08A07105"/>
    <w:rsid w:val="08D206EE"/>
    <w:rsid w:val="09060CCF"/>
    <w:rsid w:val="090711D8"/>
    <w:rsid w:val="09336C26"/>
    <w:rsid w:val="095F4E9C"/>
    <w:rsid w:val="09660EC5"/>
    <w:rsid w:val="096A5960"/>
    <w:rsid w:val="096D7D04"/>
    <w:rsid w:val="09880BAD"/>
    <w:rsid w:val="099360AA"/>
    <w:rsid w:val="09A27D1F"/>
    <w:rsid w:val="09FD7A47"/>
    <w:rsid w:val="0A043130"/>
    <w:rsid w:val="0A4800D1"/>
    <w:rsid w:val="0A55564E"/>
    <w:rsid w:val="0A71729C"/>
    <w:rsid w:val="0AA84CFB"/>
    <w:rsid w:val="0AB65B58"/>
    <w:rsid w:val="0AC276A9"/>
    <w:rsid w:val="0ACC6F10"/>
    <w:rsid w:val="0AF46339"/>
    <w:rsid w:val="0B15799A"/>
    <w:rsid w:val="0B434407"/>
    <w:rsid w:val="0B881698"/>
    <w:rsid w:val="0B92066D"/>
    <w:rsid w:val="0BC6115D"/>
    <w:rsid w:val="0BC9493B"/>
    <w:rsid w:val="0BEF2086"/>
    <w:rsid w:val="0BF6146E"/>
    <w:rsid w:val="0BF829D8"/>
    <w:rsid w:val="0BFA1A03"/>
    <w:rsid w:val="0C0A0DFA"/>
    <w:rsid w:val="0C1A35B2"/>
    <w:rsid w:val="0C2349E5"/>
    <w:rsid w:val="0C3F0D2D"/>
    <w:rsid w:val="0C9949B9"/>
    <w:rsid w:val="0CBC1668"/>
    <w:rsid w:val="0CC83873"/>
    <w:rsid w:val="0D0C602B"/>
    <w:rsid w:val="0D2003C0"/>
    <w:rsid w:val="0D261603"/>
    <w:rsid w:val="0D522D53"/>
    <w:rsid w:val="0D576DAE"/>
    <w:rsid w:val="0D65153B"/>
    <w:rsid w:val="0D677E4A"/>
    <w:rsid w:val="0D977962"/>
    <w:rsid w:val="0DAB1F1F"/>
    <w:rsid w:val="0DC33F13"/>
    <w:rsid w:val="0DD47082"/>
    <w:rsid w:val="0DDD75CE"/>
    <w:rsid w:val="0DE624F4"/>
    <w:rsid w:val="0DEB4A1E"/>
    <w:rsid w:val="0E0C54A3"/>
    <w:rsid w:val="0E19612F"/>
    <w:rsid w:val="0E316913"/>
    <w:rsid w:val="0E3C1EE2"/>
    <w:rsid w:val="0E5A6B98"/>
    <w:rsid w:val="0E601824"/>
    <w:rsid w:val="0E745543"/>
    <w:rsid w:val="0E8631EE"/>
    <w:rsid w:val="0ED02E06"/>
    <w:rsid w:val="0ED23EA9"/>
    <w:rsid w:val="0EFB1480"/>
    <w:rsid w:val="0EFB4698"/>
    <w:rsid w:val="0EFB7487"/>
    <w:rsid w:val="0F6273CA"/>
    <w:rsid w:val="0F8E5C90"/>
    <w:rsid w:val="0FA84D83"/>
    <w:rsid w:val="0FAB68C5"/>
    <w:rsid w:val="0FBE58F2"/>
    <w:rsid w:val="0FC16439"/>
    <w:rsid w:val="0FC45C48"/>
    <w:rsid w:val="0FFD20BD"/>
    <w:rsid w:val="1026542A"/>
    <w:rsid w:val="1039212D"/>
    <w:rsid w:val="106D103D"/>
    <w:rsid w:val="10E53204"/>
    <w:rsid w:val="10EB77FB"/>
    <w:rsid w:val="110E070B"/>
    <w:rsid w:val="115209D0"/>
    <w:rsid w:val="115A098B"/>
    <w:rsid w:val="117918E8"/>
    <w:rsid w:val="118A2253"/>
    <w:rsid w:val="11B3384F"/>
    <w:rsid w:val="11EC4876"/>
    <w:rsid w:val="12263C02"/>
    <w:rsid w:val="12456593"/>
    <w:rsid w:val="125B0885"/>
    <w:rsid w:val="12776C7D"/>
    <w:rsid w:val="12931223"/>
    <w:rsid w:val="12957134"/>
    <w:rsid w:val="129B31AF"/>
    <w:rsid w:val="12A94835"/>
    <w:rsid w:val="13103353"/>
    <w:rsid w:val="1347029D"/>
    <w:rsid w:val="13516249"/>
    <w:rsid w:val="13792424"/>
    <w:rsid w:val="13BB0116"/>
    <w:rsid w:val="13DE7224"/>
    <w:rsid w:val="13EC686F"/>
    <w:rsid w:val="140D797D"/>
    <w:rsid w:val="14136BBC"/>
    <w:rsid w:val="141A7AE9"/>
    <w:rsid w:val="14563E56"/>
    <w:rsid w:val="145F580D"/>
    <w:rsid w:val="146D168F"/>
    <w:rsid w:val="14916600"/>
    <w:rsid w:val="149B4619"/>
    <w:rsid w:val="149E7E9C"/>
    <w:rsid w:val="14D37941"/>
    <w:rsid w:val="14D443F9"/>
    <w:rsid w:val="14D453C3"/>
    <w:rsid w:val="14E7029D"/>
    <w:rsid w:val="14F12F4E"/>
    <w:rsid w:val="151B24AF"/>
    <w:rsid w:val="151F6B98"/>
    <w:rsid w:val="156C19FF"/>
    <w:rsid w:val="15921F93"/>
    <w:rsid w:val="159D49D2"/>
    <w:rsid w:val="15ED6F84"/>
    <w:rsid w:val="16256B28"/>
    <w:rsid w:val="162D2909"/>
    <w:rsid w:val="16315B77"/>
    <w:rsid w:val="16474E42"/>
    <w:rsid w:val="16481D0C"/>
    <w:rsid w:val="16544732"/>
    <w:rsid w:val="166F4277"/>
    <w:rsid w:val="16905C92"/>
    <w:rsid w:val="16A21031"/>
    <w:rsid w:val="16A92BBA"/>
    <w:rsid w:val="16AE6C26"/>
    <w:rsid w:val="17172454"/>
    <w:rsid w:val="174D711B"/>
    <w:rsid w:val="175F1717"/>
    <w:rsid w:val="17690BDF"/>
    <w:rsid w:val="17747B3D"/>
    <w:rsid w:val="17781B3B"/>
    <w:rsid w:val="17A64B8A"/>
    <w:rsid w:val="17BE30F9"/>
    <w:rsid w:val="17D71FEB"/>
    <w:rsid w:val="17DB3701"/>
    <w:rsid w:val="17F375BD"/>
    <w:rsid w:val="181A464C"/>
    <w:rsid w:val="18235CAA"/>
    <w:rsid w:val="18277DC2"/>
    <w:rsid w:val="183024E7"/>
    <w:rsid w:val="18361403"/>
    <w:rsid w:val="183E0A52"/>
    <w:rsid w:val="184A3A52"/>
    <w:rsid w:val="184C0BEB"/>
    <w:rsid w:val="184C7378"/>
    <w:rsid w:val="1856197C"/>
    <w:rsid w:val="185A499D"/>
    <w:rsid w:val="18756407"/>
    <w:rsid w:val="18865CA3"/>
    <w:rsid w:val="18CC1D91"/>
    <w:rsid w:val="18ED5373"/>
    <w:rsid w:val="19042D9A"/>
    <w:rsid w:val="192F5A35"/>
    <w:rsid w:val="193B6A4F"/>
    <w:rsid w:val="194A3597"/>
    <w:rsid w:val="198344E8"/>
    <w:rsid w:val="198D6104"/>
    <w:rsid w:val="198E6A9C"/>
    <w:rsid w:val="19A118FE"/>
    <w:rsid w:val="19A17244"/>
    <w:rsid w:val="19B17966"/>
    <w:rsid w:val="19BB266E"/>
    <w:rsid w:val="19C87EA0"/>
    <w:rsid w:val="19F2017C"/>
    <w:rsid w:val="1A0D643F"/>
    <w:rsid w:val="1A5E5AD6"/>
    <w:rsid w:val="1A5F24D1"/>
    <w:rsid w:val="1A8B51B2"/>
    <w:rsid w:val="1AA17E15"/>
    <w:rsid w:val="1ABA0B77"/>
    <w:rsid w:val="1ADA5998"/>
    <w:rsid w:val="1ADB36F0"/>
    <w:rsid w:val="1B195C0B"/>
    <w:rsid w:val="1B415B56"/>
    <w:rsid w:val="1B7F080D"/>
    <w:rsid w:val="1B8C3399"/>
    <w:rsid w:val="1BAC19F3"/>
    <w:rsid w:val="1BB0617F"/>
    <w:rsid w:val="1BC93329"/>
    <w:rsid w:val="1BE72A75"/>
    <w:rsid w:val="1BF80445"/>
    <w:rsid w:val="1C145ABD"/>
    <w:rsid w:val="1C1E1C0F"/>
    <w:rsid w:val="1C57102A"/>
    <w:rsid w:val="1C8A6785"/>
    <w:rsid w:val="1C9932A6"/>
    <w:rsid w:val="1CA5664D"/>
    <w:rsid w:val="1CB65729"/>
    <w:rsid w:val="1CE67F92"/>
    <w:rsid w:val="1D0568E5"/>
    <w:rsid w:val="1D0B30C6"/>
    <w:rsid w:val="1D336996"/>
    <w:rsid w:val="1D543AD5"/>
    <w:rsid w:val="1D672C26"/>
    <w:rsid w:val="1D702FB9"/>
    <w:rsid w:val="1D722B96"/>
    <w:rsid w:val="1D753570"/>
    <w:rsid w:val="1D765586"/>
    <w:rsid w:val="1D7A1550"/>
    <w:rsid w:val="1D837CFC"/>
    <w:rsid w:val="1DA575B0"/>
    <w:rsid w:val="1DB12D92"/>
    <w:rsid w:val="1DC06A6E"/>
    <w:rsid w:val="1DD101EF"/>
    <w:rsid w:val="1DEC1183"/>
    <w:rsid w:val="1DEE50EC"/>
    <w:rsid w:val="1DFE6469"/>
    <w:rsid w:val="1E3864EA"/>
    <w:rsid w:val="1E712DD0"/>
    <w:rsid w:val="1E784641"/>
    <w:rsid w:val="1E81151C"/>
    <w:rsid w:val="1E944CB3"/>
    <w:rsid w:val="1EE24A39"/>
    <w:rsid w:val="1F93628A"/>
    <w:rsid w:val="1FC41855"/>
    <w:rsid w:val="1FD40002"/>
    <w:rsid w:val="1FE91B09"/>
    <w:rsid w:val="1FEB0F74"/>
    <w:rsid w:val="1FEF4DF6"/>
    <w:rsid w:val="20070F34"/>
    <w:rsid w:val="203A479D"/>
    <w:rsid w:val="20574F14"/>
    <w:rsid w:val="20593321"/>
    <w:rsid w:val="208B7373"/>
    <w:rsid w:val="20AB1316"/>
    <w:rsid w:val="20BD79A9"/>
    <w:rsid w:val="20CA547E"/>
    <w:rsid w:val="211607EE"/>
    <w:rsid w:val="21386A69"/>
    <w:rsid w:val="214B077B"/>
    <w:rsid w:val="217D2038"/>
    <w:rsid w:val="2189730C"/>
    <w:rsid w:val="21A26273"/>
    <w:rsid w:val="21B038D2"/>
    <w:rsid w:val="21EA5E72"/>
    <w:rsid w:val="21F16AA6"/>
    <w:rsid w:val="21F27426"/>
    <w:rsid w:val="22000EE0"/>
    <w:rsid w:val="22093067"/>
    <w:rsid w:val="222C7767"/>
    <w:rsid w:val="2251430E"/>
    <w:rsid w:val="227E5224"/>
    <w:rsid w:val="22812D4A"/>
    <w:rsid w:val="229E7CD7"/>
    <w:rsid w:val="22AC3E72"/>
    <w:rsid w:val="22EB7DD7"/>
    <w:rsid w:val="230241C8"/>
    <w:rsid w:val="230D1610"/>
    <w:rsid w:val="23132266"/>
    <w:rsid w:val="232C145A"/>
    <w:rsid w:val="233649D3"/>
    <w:rsid w:val="23547806"/>
    <w:rsid w:val="237260A6"/>
    <w:rsid w:val="23A60388"/>
    <w:rsid w:val="23DE76DC"/>
    <w:rsid w:val="23E55F94"/>
    <w:rsid w:val="23FC70A7"/>
    <w:rsid w:val="243F41ED"/>
    <w:rsid w:val="244B6B20"/>
    <w:rsid w:val="244E1EE0"/>
    <w:rsid w:val="24516823"/>
    <w:rsid w:val="247E2F4D"/>
    <w:rsid w:val="24904F3E"/>
    <w:rsid w:val="24AC3330"/>
    <w:rsid w:val="24AC40EB"/>
    <w:rsid w:val="24B258B6"/>
    <w:rsid w:val="24D54C5C"/>
    <w:rsid w:val="24DC17BC"/>
    <w:rsid w:val="24EE312B"/>
    <w:rsid w:val="24FE2990"/>
    <w:rsid w:val="25254E1E"/>
    <w:rsid w:val="254D10AC"/>
    <w:rsid w:val="259204BD"/>
    <w:rsid w:val="25CD0EAF"/>
    <w:rsid w:val="25CE1DAF"/>
    <w:rsid w:val="25D8242C"/>
    <w:rsid w:val="263D7B81"/>
    <w:rsid w:val="26444656"/>
    <w:rsid w:val="266E7BF6"/>
    <w:rsid w:val="267350A5"/>
    <w:rsid w:val="26A4707A"/>
    <w:rsid w:val="26D1507C"/>
    <w:rsid w:val="26E864D7"/>
    <w:rsid w:val="26E95586"/>
    <w:rsid w:val="26ED122A"/>
    <w:rsid w:val="2705150F"/>
    <w:rsid w:val="27133EFF"/>
    <w:rsid w:val="271A3D0D"/>
    <w:rsid w:val="27393C69"/>
    <w:rsid w:val="27430218"/>
    <w:rsid w:val="279E052A"/>
    <w:rsid w:val="27C10F80"/>
    <w:rsid w:val="27D97AB0"/>
    <w:rsid w:val="27F449FD"/>
    <w:rsid w:val="2807751F"/>
    <w:rsid w:val="28225DE5"/>
    <w:rsid w:val="286D60BB"/>
    <w:rsid w:val="289310DE"/>
    <w:rsid w:val="28F32875"/>
    <w:rsid w:val="290A6303"/>
    <w:rsid w:val="290B2DAA"/>
    <w:rsid w:val="290C7934"/>
    <w:rsid w:val="29284AE4"/>
    <w:rsid w:val="29305DCA"/>
    <w:rsid w:val="29651707"/>
    <w:rsid w:val="29AF1087"/>
    <w:rsid w:val="2A050B41"/>
    <w:rsid w:val="2A1C2CB5"/>
    <w:rsid w:val="2A25307F"/>
    <w:rsid w:val="2A2A3FBC"/>
    <w:rsid w:val="2A2F79E0"/>
    <w:rsid w:val="2A522179"/>
    <w:rsid w:val="2A740484"/>
    <w:rsid w:val="2A860F93"/>
    <w:rsid w:val="2A8C41C4"/>
    <w:rsid w:val="2A8C4F5A"/>
    <w:rsid w:val="2A8D6832"/>
    <w:rsid w:val="2A92779A"/>
    <w:rsid w:val="2AAD42BF"/>
    <w:rsid w:val="2AB24DA8"/>
    <w:rsid w:val="2B2F7FE6"/>
    <w:rsid w:val="2B35044C"/>
    <w:rsid w:val="2B3F6C6A"/>
    <w:rsid w:val="2B4C5398"/>
    <w:rsid w:val="2B566C7A"/>
    <w:rsid w:val="2B5B4633"/>
    <w:rsid w:val="2B6504C0"/>
    <w:rsid w:val="2B7A2984"/>
    <w:rsid w:val="2B8F4DCF"/>
    <w:rsid w:val="2BB83157"/>
    <w:rsid w:val="2C413B9B"/>
    <w:rsid w:val="2C742F1C"/>
    <w:rsid w:val="2C7C3779"/>
    <w:rsid w:val="2C865927"/>
    <w:rsid w:val="2C977528"/>
    <w:rsid w:val="2CD3587F"/>
    <w:rsid w:val="2CD92899"/>
    <w:rsid w:val="2CDC7FF0"/>
    <w:rsid w:val="2D051F13"/>
    <w:rsid w:val="2D300A31"/>
    <w:rsid w:val="2D665687"/>
    <w:rsid w:val="2D6F3D99"/>
    <w:rsid w:val="2D75439C"/>
    <w:rsid w:val="2D8A5837"/>
    <w:rsid w:val="2D9877C9"/>
    <w:rsid w:val="2DAB5728"/>
    <w:rsid w:val="2DD15EAA"/>
    <w:rsid w:val="2DDA7B1B"/>
    <w:rsid w:val="2E217A5C"/>
    <w:rsid w:val="2E3E5827"/>
    <w:rsid w:val="2E583D16"/>
    <w:rsid w:val="2E821554"/>
    <w:rsid w:val="2E9D236F"/>
    <w:rsid w:val="2E9E448B"/>
    <w:rsid w:val="2EBE66B6"/>
    <w:rsid w:val="2EC05C74"/>
    <w:rsid w:val="2EDA64E2"/>
    <w:rsid w:val="2EE3469F"/>
    <w:rsid w:val="2F0C60AF"/>
    <w:rsid w:val="2F537741"/>
    <w:rsid w:val="2F67235B"/>
    <w:rsid w:val="2F77796B"/>
    <w:rsid w:val="2FAD4C33"/>
    <w:rsid w:val="2FD61299"/>
    <w:rsid w:val="2FD97D0A"/>
    <w:rsid w:val="2FDA2B8D"/>
    <w:rsid w:val="301E6D48"/>
    <w:rsid w:val="302D7158"/>
    <w:rsid w:val="303B3E03"/>
    <w:rsid w:val="305C434B"/>
    <w:rsid w:val="306E475A"/>
    <w:rsid w:val="308B1D1F"/>
    <w:rsid w:val="30CF2A0F"/>
    <w:rsid w:val="30E862AE"/>
    <w:rsid w:val="310D1C85"/>
    <w:rsid w:val="317876E9"/>
    <w:rsid w:val="317E6AC1"/>
    <w:rsid w:val="31A5356A"/>
    <w:rsid w:val="31B12422"/>
    <w:rsid w:val="31EC1A05"/>
    <w:rsid w:val="322D6752"/>
    <w:rsid w:val="323E7729"/>
    <w:rsid w:val="326A79C4"/>
    <w:rsid w:val="326E539E"/>
    <w:rsid w:val="32B10138"/>
    <w:rsid w:val="32B10B89"/>
    <w:rsid w:val="330B7713"/>
    <w:rsid w:val="33321B8F"/>
    <w:rsid w:val="33461E1C"/>
    <w:rsid w:val="338B618A"/>
    <w:rsid w:val="338B71F6"/>
    <w:rsid w:val="33B466E1"/>
    <w:rsid w:val="33C0721D"/>
    <w:rsid w:val="33C711F0"/>
    <w:rsid w:val="33D204BD"/>
    <w:rsid w:val="33D33712"/>
    <w:rsid w:val="33D46A0B"/>
    <w:rsid w:val="3408616B"/>
    <w:rsid w:val="340B4CE2"/>
    <w:rsid w:val="3474109D"/>
    <w:rsid w:val="34A11338"/>
    <w:rsid w:val="34B13450"/>
    <w:rsid w:val="34B80843"/>
    <w:rsid w:val="35090FA8"/>
    <w:rsid w:val="351C6FA2"/>
    <w:rsid w:val="35256B31"/>
    <w:rsid w:val="353B7422"/>
    <w:rsid w:val="353E223F"/>
    <w:rsid w:val="35467F83"/>
    <w:rsid w:val="354E77C4"/>
    <w:rsid w:val="357F2122"/>
    <w:rsid w:val="35984436"/>
    <w:rsid w:val="35AA3273"/>
    <w:rsid w:val="35E52FB4"/>
    <w:rsid w:val="35F17D77"/>
    <w:rsid w:val="35F32813"/>
    <w:rsid w:val="3608735B"/>
    <w:rsid w:val="367E739B"/>
    <w:rsid w:val="36985520"/>
    <w:rsid w:val="36A45089"/>
    <w:rsid w:val="36DB148C"/>
    <w:rsid w:val="36F777D1"/>
    <w:rsid w:val="370B5625"/>
    <w:rsid w:val="37612D74"/>
    <w:rsid w:val="37754FBE"/>
    <w:rsid w:val="38064F2F"/>
    <w:rsid w:val="380B2ADD"/>
    <w:rsid w:val="3839203C"/>
    <w:rsid w:val="38643ABF"/>
    <w:rsid w:val="386C43F2"/>
    <w:rsid w:val="38B02213"/>
    <w:rsid w:val="38C34255"/>
    <w:rsid w:val="38D90AA2"/>
    <w:rsid w:val="390D63E7"/>
    <w:rsid w:val="393B1CEB"/>
    <w:rsid w:val="39496958"/>
    <w:rsid w:val="39872CE1"/>
    <w:rsid w:val="398E4BD6"/>
    <w:rsid w:val="399719F6"/>
    <w:rsid w:val="39F94420"/>
    <w:rsid w:val="3A0718B5"/>
    <w:rsid w:val="3A091679"/>
    <w:rsid w:val="3A434501"/>
    <w:rsid w:val="3A5306FE"/>
    <w:rsid w:val="3A5C691B"/>
    <w:rsid w:val="3AD57A93"/>
    <w:rsid w:val="3AE316BE"/>
    <w:rsid w:val="3AF905ED"/>
    <w:rsid w:val="3AFC4948"/>
    <w:rsid w:val="3B182C9D"/>
    <w:rsid w:val="3B744119"/>
    <w:rsid w:val="3BB977DC"/>
    <w:rsid w:val="3BC85A02"/>
    <w:rsid w:val="3BF47EEA"/>
    <w:rsid w:val="3BFE07FA"/>
    <w:rsid w:val="3C027200"/>
    <w:rsid w:val="3C08409F"/>
    <w:rsid w:val="3C345451"/>
    <w:rsid w:val="3C520729"/>
    <w:rsid w:val="3C5D31D1"/>
    <w:rsid w:val="3C5E2E9C"/>
    <w:rsid w:val="3CA43E5C"/>
    <w:rsid w:val="3CDD2C36"/>
    <w:rsid w:val="3CDF336B"/>
    <w:rsid w:val="3CF12D34"/>
    <w:rsid w:val="3CF60D92"/>
    <w:rsid w:val="3D0C42DE"/>
    <w:rsid w:val="3D29288B"/>
    <w:rsid w:val="3D414B72"/>
    <w:rsid w:val="3D4B6C11"/>
    <w:rsid w:val="3D555305"/>
    <w:rsid w:val="3D5A6A88"/>
    <w:rsid w:val="3D67165C"/>
    <w:rsid w:val="3D6F2D7A"/>
    <w:rsid w:val="3D764B63"/>
    <w:rsid w:val="3D8E0BF2"/>
    <w:rsid w:val="3DAD3B05"/>
    <w:rsid w:val="3DAE7F4B"/>
    <w:rsid w:val="3DBA2DE2"/>
    <w:rsid w:val="3DCF0187"/>
    <w:rsid w:val="3DD97EB3"/>
    <w:rsid w:val="3E354765"/>
    <w:rsid w:val="3E3A27C6"/>
    <w:rsid w:val="3E4124A1"/>
    <w:rsid w:val="3E635D9C"/>
    <w:rsid w:val="3E6A0FDE"/>
    <w:rsid w:val="3E726974"/>
    <w:rsid w:val="3E85447F"/>
    <w:rsid w:val="3E8649A0"/>
    <w:rsid w:val="3EAC7CAA"/>
    <w:rsid w:val="3EB814D8"/>
    <w:rsid w:val="3EB86474"/>
    <w:rsid w:val="3ECE17D2"/>
    <w:rsid w:val="3EF54246"/>
    <w:rsid w:val="3F006868"/>
    <w:rsid w:val="3F2B7D93"/>
    <w:rsid w:val="3F2C1C3F"/>
    <w:rsid w:val="3F2F51B9"/>
    <w:rsid w:val="3F6B68D1"/>
    <w:rsid w:val="3F7014BA"/>
    <w:rsid w:val="3F706299"/>
    <w:rsid w:val="3F7E4E04"/>
    <w:rsid w:val="3F7F14DA"/>
    <w:rsid w:val="3F8F3AD1"/>
    <w:rsid w:val="3FBD068F"/>
    <w:rsid w:val="3FE92924"/>
    <w:rsid w:val="40023443"/>
    <w:rsid w:val="401D65A5"/>
    <w:rsid w:val="403808A5"/>
    <w:rsid w:val="4039607E"/>
    <w:rsid w:val="40442457"/>
    <w:rsid w:val="408C1872"/>
    <w:rsid w:val="40B90E20"/>
    <w:rsid w:val="40EB1D66"/>
    <w:rsid w:val="40F94425"/>
    <w:rsid w:val="41745334"/>
    <w:rsid w:val="41B13BD3"/>
    <w:rsid w:val="41B525D9"/>
    <w:rsid w:val="41B708C3"/>
    <w:rsid w:val="41C06D1C"/>
    <w:rsid w:val="41C63DA5"/>
    <w:rsid w:val="41E16D96"/>
    <w:rsid w:val="41FA7540"/>
    <w:rsid w:val="42004D59"/>
    <w:rsid w:val="426C0907"/>
    <w:rsid w:val="427F467F"/>
    <w:rsid w:val="4283348A"/>
    <w:rsid w:val="42AA66E2"/>
    <w:rsid w:val="42D23E8F"/>
    <w:rsid w:val="42DB0592"/>
    <w:rsid w:val="42EB51A3"/>
    <w:rsid w:val="433B2B0E"/>
    <w:rsid w:val="43791FDA"/>
    <w:rsid w:val="4385337A"/>
    <w:rsid w:val="43853578"/>
    <w:rsid w:val="43A95AD9"/>
    <w:rsid w:val="43BC4CB4"/>
    <w:rsid w:val="43F835A2"/>
    <w:rsid w:val="448D678F"/>
    <w:rsid w:val="44986F84"/>
    <w:rsid w:val="44B00060"/>
    <w:rsid w:val="44B452C2"/>
    <w:rsid w:val="44C36C1A"/>
    <w:rsid w:val="44CA63FE"/>
    <w:rsid w:val="44DD579B"/>
    <w:rsid w:val="451273B7"/>
    <w:rsid w:val="4543513B"/>
    <w:rsid w:val="456D5378"/>
    <w:rsid w:val="456E4D78"/>
    <w:rsid w:val="457E5535"/>
    <w:rsid w:val="45955E38"/>
    <w:rsid w:val="459E09EE"/>
    <w:rsid w:val="45AA255A"/>
    <w:rsid w:val="45AA4861"/>
    <w:rsid w:val="45C10D70"/>
    <w:rsid w:val="45CC3475"/>
    <w:rsid w:val="45CF672C"/>
    <w:rsid w:val="45DE55B2"/>
    <w:rsid w:val="45ED5765"/>
    <w:rsid w:val="46087DF2"/>
    <w:rsid w:val="462B7DE1"/>
    <w:rsid w:val="462E322C"/>
    <w:rsid w:val="463311B9"/>
    <w:rsid w:val="469324D8"/>
    <w:rsid w:val="46945E0A"/>
    <w:rsid w:val="46A30D35"/>
    <w:rsid w:val="46A646A1"/>
    <w:rsid w:val="46A86CA7"/>
    <w:rsid w:val="47163945"/>
    <w:rsid w:val="476F2DF6"/>
    <w:rsid w:val="478B2A70"/>
    <w:rsid w:val="47904489"/>
    <w:rsid w:val="47947BA6"/>
    <w:rsid w:val="47B9546F"/>
    <w:rsid w:val="47DD13DE"/>
    <w:rsid w:val="47F27D7C"/>
    <w:rsid w:val="48123C4D"/>
    <w:rsid w:val="48313978"/>
    <w:rsid w:val="483A7D1D"/>
    <w:rsid w:val="483E3098"/>
    <w:rsid w:val="487306D9"/>
    <w:rsid w:val="48825E23"/>
    <w:rsid w:val="48D621F7"/>
    <w:rsid w:val="48D8709A"/>
    <w:rsid w:val="48D95077"/>
    <w:rsid w:val="48DD6B99"/>
    <w:rsid w:val="48DF2DFA"/>
    <w:rsid w:val="48F314A1"/>
    <w:rsid w:val="48FA278A"/>
    <w:rsid w:val="490779DE"/>
    <w:rsid w:val="493D48D9"/>
    <w:rsid w:val="49495EC9"/>
    <w:rsid w:val="49577067"/>
    <w:rsid w:val="497C6DBA"/>
    <w:rsid w:val="498B5484"/>
    <w:rsid w:val="499814CB"/>
    <w:rsid w:val="499D7B6C"/>
    <w:rsid w:val="49B44D2C"/>
    <w:rsid w:val="49BA205D"/>
    <w:rsid w:val="49BB19A5"/>
    <w:rsid w:val="49D35544"/>
    <w:rsid w:val="49D45CEF"/>
    <w:rsid w:val="49D54B58"/>
    <w:rsid w:val="4A0E5A97"/>
    <w:rsid w:val="4A260BFA"/>
    <w:rsid w:val="4A2C1BAC"/>
    <w:rsid w:val="4A5E3812"/>
    <w:rsid w:val="4A637357"/>
    <w:rsid w:val="4A820501"/>
    <w:rsid w:val="4A8D38E4"/>
    <w:rsid w:val="4AA246B9"/>
    <w:rsid w:val="4ABE44F7"/>
    <w:rsid w:val="4ABE7C87"/>
    <w:rsid w:val="4AC61F3D"/>
    <w:rsid w:val="4AC901A8"/>
    <w:rsid w:val="4AD3199A"/>
    <w:rsid w:val="4AD676C6"/>
    <w:rsid w:val="4AFF0B63"/>
    <w:rsid w:val="4B0C3286"/>
    <w:rsid w:val="4B150299"/>
    <w:rsid w:val="4B2574B3"/>
    <w:rsid w:val="4B287E70"/>
    <w:rsid w:val="4B29095D"/>
    <w:rsid w:val="4B3D06A1"/>
    <w:rsid w:val="4B93408E"/>
    <w:rsid w:val="4BCA04E6"/>
    <w:rsid w:val="4BD92AD7"/>
    <w:rsid w:val="4C1F2085"/>
    <w:rsid w:val="4C31425B"/>
    <w:rsid w:val="4C411429"/>
    <w:rsid w:val="4C582D9E"/>
    <w:rsid w:val="4CA0731E"/>
    <w:rsid w:val="4CF56A42"/>
    <w:rsid w:val="4D031522"/>
    <w:rsid w:val="4D0C7B99"/>
    <w:rsid w:val="4D2729A1"/>
    <w:rsid w:val="4D45662D"/>
    <w:rsid w:val="4D9F0DE2"/>
    <w:rsid w:val="4DBA3179"/>
    <w:rsid w:val="4DFC16FF"/>
    <w:rsid w:val="4E044E17"/>
    <w:rsid w:val="4E090986"/>
    <w:rsid w:val="4E107FA2"/>
    <w:rsid w:val="4E2C444D"/>
    <w:rsid w:val="4E2E570A"/>
    <w:rsid w:val="4E32125A"/>
    <w:rsid w:val="4E8B5B8E"/>
    <w:rsid w:val="4E92081D"/>
    <w:rsid w:val="4EA46574"/>
    <w:rsid w:val="4EE64E9B"/>
    <w:rsid w:val="4F2B7BF3"/>
    <w:rsid w:val="4F3C0E6A"/>
    <w:rsid w:val="4F582F8C"/>
    <w:rsid w:val="4F5C272A"/>
    <w:rsid w:val="4F6B6FE2"/>
    <w:rsid w:val="4F7769ED"/>
    <w:rsid w:val="4F7C0613"/>
    <w:rsid w:val="4FD00A38"/>
    <w:rsid w:val="500776C8"/>
    <w:rsid w:val="500A5FB5"/>
    <w:rsid w:val="50236B06"/>
    <w:rsid w:val="502B563B"/>
    <w:rsid w:val="506C78F2"/>
    <w:rsid w:val="507842A7"/>
    <w:rsid w:val="50A609E5"/>
    <w:rsid w:val="510E3C47"/>
    <w:rsid w:val="51301287"/>
    <w:rsid w:val="51361C88"/>
    <w:rsid w:val="513F20D9"/>
    <w:rsid w:val="51720D85"/>
    <w:rsid w:val="519B2FA9"/>
    <w:rsid w:val="51BF3F04"/>
    <w:rsid w:val="520F619E"/>
    <w:rsid w:val="52BC59F3"/>
    <w:rsid w:val="52D42C76"/>
    <w:rsid w:val="52F26CA7"/>
    <w:rsid w:val="5307024F"/>
    <w:rsid w:val="533C259B"/>
    <w:rsid w:val="53B06936"/>
    <w:rsid w:val="53B440B2"/>
    <w:rsid w:val="53B57519"/>
    <w:rsid w:val="542164D6"/>
    <w:rsid w:val="54380AE3"/>
    <w:rsid w:val="543A78F3"/>
    <w:rsid w:val="54571E3A"/>
    <w:rsid w:val="54951D81"/>
    <w:rsid w:val="549F0BE4"/>
    <w:rsid w:val="54AA1B9C"/>
    <w:rsid w:val="54E86862"/>
    <w:rsid w:val="54FB3DD1"/>
    <w:rsid w:val="551512D5"/>
    <w:rsid w:val="552448F7"/>
    <w:rsid w:val="552C6865"/>
    <w:rsid w:val="557373AF"/>
    <w:rsid w:val="55981099"/>
    <w:rsid w:val="55AB17AC"/>
    <w:rsid w:val="55AB343D"/>
    <w:rsid w:val="55B0486C"/>
    <w:rsid w:val="55C91693"/>
    <w:rsid w:val="55DF2B6F"/>
    <w:rsid w:val="55E47248"/>
    <w:rsid w:val="55E47B6E"/>
    <w:rsid w:val="55ED318A"/>
    <w:rsid w:val="560F58BD"/>
    <w:rsid w:val="56160D40"/>
    <w:rsid w:val="567C6D10"/>
    <w:rsid w:val="56874BE1"/>
    <w:rsid w:val="56882050"/>
    <w:rsid w:val="56A725B8"/>
    <w:rsid w:val="56D31419"/>
    <w:rsid w:val="56E74948"/>
    <w:rsid w:val="570569F5"/>
    <w:rsid w:val="57254F3C"/>
    <w:rsid w:val="57383AEC"/>
    <w:rsid w:val="57444A76"/>
    <w:rsid w:val="574B2697"/>
    <w:rsid w:val="57523739"/>
    <w:rsid w:val="576B4ADA"/>
    <w:rsid w:val="578A302F"/>
    <w:rsid w:val="57A557BB"/>
    <w:rsid w:val="57C723AD"/>
    <w:rsid w:val="57EE28CF"/>
    <w:rsid w:val="580478E4"/>
    <w:rsid w:val="580617A1"/>
    <w:rsid w:val="580C202F"/>
    <w:rsid w:val="582A2563"/>
    <w:rsid w:val="58406E0F"/>
    <w:rsid w:val="584753A7"/>
    <w:rsid w:val="587A6A68"/>
    <w:rsid w:val="58C62461"/>
    <w:rsid w:val="59034A14"/>
    <w:rsid w:val="590A5625"/>
    <w:rsid w:val="591553A4"/>
    <w:rsid w:val="594340A3"/>
    <w:rsid w:val="59505863"/>
    <w:rsid w:val="59735C70"/>
    <w:rsid w:val="59B0440F"/>
    <w:rsid w:val="59F31518"/>
    <w:rsid w:val="5AC63C82"/>
    <w:rsid w:val="5AF60B19"/>
    <w:rsid w:val="5B054B0C"/>
    <w:rsid w:val="5B3126A7"/>
    <w:rsid w:val="5B347C6A"/>
    <w:rsid w:val="5B5A1AE2"/>
    <w:rsid w:val="5B7E4CCE"/>
    <w:rsid w:val="5B83249E"/>
    <w:rsid w:val="5BB64214"/>
    <w:rsid w:val="5BB707F1"/>
    <w:rsid w:val="5BDE7A2E"/>
    <w:rsid w:val="5BE671CB"/>
    <w:rsid w:val="5C14351E"/>
    <w:rsid w:val="5C152C9F"/>
    <w:rsid w:val="5C43316D"/>
    <w:rsid w:val="5C4D698C"/>
    <w:rsid w:val="5C4F365D"/>
    <w:rsid w:val="5C5928E6"/>
    <w:rsid w:val="5C780810"/>
    <w:rsid w:val="5CA71C8F"/>
    <w:rsid w:val="5CA75C81"/>
    <w:rsid w:val="5CB03403"/>
    <w:rsid w:val="5CB47325"/>
    <w:rsid w:val="5CBF3210"/>
    <w:rsid w:val="5CCD1584"/>
    <w:rsid w:val="5CF976B2"/>
    <w:rsid w:val="5D0448EB"/>
    <w:rsid w:val="5D1A7BCE"/>
    <w:rsid w:val="5D5553BC"/>
    <w:rsid w:val="5D763BD2"/>
    <w:rsid w:val="5DC31048"/>
    <w:rsid w:val="5DDE246D"/>
    <w:rsid w:val="5E104352"/>
    <w:rsid w:val="5E4C2EC6"/>
    <w:rsid w:val="5E57771C"/>
    <w:rsid w:val="5E6C0F10"/>
    <w:rsid w:val="5EA55722"/>
    <w:rsid w:val="5EB522EE"/>
    <w:rsid w:val="5EB53340"/>
    <w:rsid w:val="5F2A4CB9"/>
    <w:rsid w:val="5F691A54"/>
    <w:rsid w:val="5F851642"/>
    <w:rsid w:val="5FA86527"/>
    <w:rsid w:val="5FBA29C5"/>
    <w:rsid w:val="5FE65AD7"/>
    <w:rsid w:val="601E6549"/>
    <w:rsid w:val="6030604A"/>
    <w:rsid w:val="603D2175"/>
    <w:rsid w:val="606138AA"/>
    <w:rsid w:val="606F293E"/>
    <w:rsid w:val="60A96182"/>
    <w:rsid w:val="60B83621"/>
    <w:rsid w:val="60BC3F07"/>
    <w:rsid w:val="60D66186"/>
    <w:rsid w:val="60EE1ECE"/>
    <w:rsid w:val="61107F4E"/>
    <w:rsid w:val="611A0DAE"/>
    <w:rsid w:val="611E1BBE"/>
    <w:rsid w:val="613171CA"/>
    <w:rsid w:val="613461A8"/>
    <w:rsid w:val="613862D0"/>
    <w:rsid w:val="6192331D"/>
    <w:rsid w:val="61A00737"/>
    <w:rsid w:val="61A72BE4"/>
    <w:rsid w:val="61AA48CA"/>
    <w:rsid w:val="61CB5DA1"/>
    <w:rsid w:val="61D43BC5"/>
    <w:rsid w:val="61DC3D8A"/>
    <w:rsid w:val="61DF5B88"/>
    <w:rsid w:val="61FC409F"/>
    <w:rsid w:val="620430B9"/>
    <w:rsid w:val="622273FA"/>
    <w:rsid w:val="623C4634"/>
    <w:rsid w:val="623F2BBE"/>
    <w:rsid w:val="62463CCB"/>
    <w:rsid w:val="62573050"/>
    <w:rsid w:val="627C139F"/>
    <w:rsid w:val="62930434"/>
    <w:rsid w:val="62981E3B"/>
    <w:rsid w:val="62B016A4"/>
    <w:rsid w:val="62CD3B97"/>
    <w:rsid w:val="62DB5D97"/>
    <w:rsid w:val="62FC755D"/>
    <w:rsid w:val="631C2758"/>
    <w:rsid w:val="63303059"/>
    <w:rsid w:val="63451009"/>
    <w:rsid w:val="63525AF0"/>
    <w:rsid w:val="635A4625"/>
    <w:rsid w:val="63811984"/>
    <w:rsid w:val="63A72D3D"/>
    <w:rsid w:val="63B946A0"/>
    <w:rsid w:val="63DE187D"/>
    <w:rsid w:val="64024207"/>
    <w:rsid w:val="64236257"/>
    <w:rsid w:val="64390657"/>
    <w:rsid w:val="644C01FD"/>
    <w:rsid w:val="64831D69"/>
    <w:rsid w:val="6493158F"/>
    <w:rsid w:val="64B24842"/>
    <w:rsid w:val="64B6697B"/>
    <w:rsid w:val="64E315AB"/>
    <w:rsid w:val="64EE7B2C"/>
    <w:rsid w:val="64F17BAA"/>
    <w:rsid w:val="651D5F04"/>
    <w:rsid w:val="65442806"/>
    <w:rsid w:val="65542AC1"/>
    <w:rsid w:val="65606B7D"/>
    <w:rsid w:val="6575499B"/>
    <w:rsid w:val="657D4955"/>
    <w:rsid w:val="658E5D04"/>
    <w:rsid w:val="65963390"/>
    <w:rsid w:val="65B01973"/>
    <w:rsid w:val="65B52883"/>
    <w:rsid w:val="65BB4BC8"/>
    <w:rsid w:val="65BF725F"/>
    <w:rsid w:val="65C307A1"/>
    <w:rsid w:val="660B3A10"/>
    <w:rsid w:val="66270337"/>
    <w:rsid w:val="665323CF"/>
    <w:rsid w:val="66721770"/>
    <w:rsid w:val="668734C3"/>
    <w:rsid w:val="6696085E"/>
    <w:rsid w:val="66AF0E04"/>
    <w:rsid w:val="66B830FA"/>
    <w:rsid w:val="66BE208F"/>
    <w:rsid w:val="66CD68D9"/>
    <w:rsid w:val="673B7932"/>
    <w:rsid w:val="674647FB"/>
    <w:rsid w:val="674A0B3A"/>
    <w:rsid w:val="674B0C82"/>
    <w:rsid w:val="67515D9F"/>
    <w:rsid w:val="675B7455"/>
    <w:rsid w:val="676918D4"/>
    <w:rsid w:val="67992D6E"/>
    <w:rsid w:val="67A55E99"/>
    <w:rsid w:val="67A62A8A"/>
    <w:rsid w:val="67E07495"/>
    <w:rsid w:val="67FF58F2"/>
    <w:rsid w:val="680D0020"/>
    <w:rsid w:val="681F6AED"/>
    <w:rsid w:val="6826755B"/>
    <w:rsid w:val="68495D6E"/>
    <w:rsid w:val="68696EDC"/>
    <w:rsid w:val="686E4E9E"/>
    <w:rsid w:val="687F107F"/>
    <w:rsid w:val="68822641"/>
    <w:rsid w:val="688618DE"/>
    <w:rsid w:val="688B1458"/>
    <w:rsid w:val="6894016E"/>
    <w:rsid w:val="689E6E5A"/>
    <w:rsid w:val="68F64425"/>
    <w:rsid w:val="693E5F01"/>
    <w:rsid w:val="6940709D"/>
    <w:rsid w:val="694D23B8"/>
    <w:rsid w:val="697703DD"/>
    <w:rsid w:val="69811983"/>
    <w:rsid w:val="6984366B"/>
    <w:rsid w:val="69BF6A74"/>
    <w:rsid w:val="69D03E3A"/>
    <w:rsid w:val="69F82E6A"/>
    <w:rsid w:val="6A01001D"/>
    <w:rsid w:val="6A0D60A6"/>
    <w:rsid w:val="6A25368D"/>
    <w:rsid w:val="6A6C5599"/>
    <w:rsid w:val="6A7B279D"/>
    <w:rsid w:val="6AA67324"/>
    <w:rsid w:val="6AD42DA7"/>
    <w:rsid w:val="6ADA7E9C"/>
    <w:rsid w:val="6AEB755E"/>
    <w:rsid w:val="6B127FAF"/>
    <w:rsid w:val="6B3E73AF"/>
    <w:rsid w:val="6B41091C"/>
    <w:rsid w:val="6B807383"/>
    <w:rsid w:val="6B874519"/>
    <w:rsid w:val="6BA66123"/>
    <w:rsid w:val="6BAA4A2F"/>
    <w:rsid w:val="6BC03750"/>
    <w:rsid w:val="6BC40F0E"/>
    <w:rsid w:val="6BE70117"/>
    <w:rsid w:val="6C040814"/>
    <w:rsid w:val="6C044548"/>
    <w:rsid w:val="6C23018D"/>
    <w:rsid w:val="6C24498C"/>
    <w:rsid w:val="6C2E7C6A"/>
    <w:rsid w:val="6C684D77"/>
    <w:rsid w:val="6C6F13EF"/>
    <w:rsid w:val="6C7553FD"/>
    <w:rsid w:val="6C7E4749"/>
    <w:rsid w:val="6C9260BC"/>
    <w:rsid w:val="6C9F41CA"/>
    <w:rsid w:val="6CAD2CAA"/>
    <w:rsid w:val="6CBF5341"/>
    <w:rsid w:val="6CC87405"/>
    <w:rsid w:val="6CEF71DC"/>
    <w:rsid w:val="6D1306DF"/>
    <w:rsid w:val="6D22461C"/>
    <w:rsid w:val="6D3D73AC"/>
    <w:rsid w:val="6D4537A5"/>
    <w:rsid w:val="6D5C646A"/>
    <w:rsid w:val="6D696F8E"/>
    <w:rsid w:val="6DA50766"/>
    <w:rsid w:val="6DB05A62"/>
    <w:rsid w:val="6DB83669"/>
    <w:rsid w:val="6DC279EB"/>
    <w:rsid w:val="6E112C1F"/>
    <w:rsid w:val="6E2A03AD"/>
    <w:rsid w:val="6E3B50E8"/>
    <w:rsid w:val="6E3F42C5"/>
    <w:rsid w:val="6E437D98"/>
    <w:rsid w:val="6E4A5175"/>
    <w:rsid w:val="6E5B0461"/>
    <w:rsid w:val="6E8324BC"/>
    <w:rsid w:val="6EA42846"/>
    <w:rsid w:val="6EBD65BB"/>
    <w:rsid w:val="6EC86534"/>
    <w:rsid w:val="6EFF0924"/>
    <w:rsid w:val="6F244E7B"/>
    <w:rsid w:val="6F25749E"/>
    <w:rsid w:val="6F297191"/>
    <w:rsid w:val="6F402E4A"/>
    <w:rsid w:val="6F733D18"/>
    <w:rsid w:val="6F7D4BB7"/>
    <w:rsid w:val="6F860D51"/>
    <w:rsid w:val="6FC07CD8"/>
    <w:rsid w:val="6FE31A0E"/>
    <w:rsid w:val="6FEE00DB"/>
    <w:rsid w:val="6FFB3EBA"/>
    <w:rsid w:val="701776B9"/>
    <w:rsid w:val="70431C3A"/>
    <w:rsid w:val="70507362"/>
    <w:rsid w:val="705B7BE1"/>
    <w:rsid w:val="705D27E4"/>
    <w:rsid w:val="7063406D"/>
    <w:rsid w:val="7072278A"/>
    <w:rsid w:val="707903FB"/>
    <w:rsid w:val="70856524"/>
    <w:rsid w:val="70864945"/>
    <w:rsid w:val="70A567AD"/>
    <w:rsid w:val="70CA7486"/>
    <w:rsid w:val="70CF3BFD"/>
    <w:rsid w:val="70E757FA"/>
    <w:rsid w:val="71111657"/>
    <w:rsid w:val="711E6F16"/>
    <w:rsid w:val="7125308C"/>
    <w:rsid w:val="7138416E"/>
    <w:rsid w:val="717F32D5"/>
    <w:rsid w:val="71860196"/>
    <w:rsid w:val="71CA7E9F"/>
    <w:rsid w:val="72124434"/>
    <w:rsid w:val="72322EC1"/>
    <w:rsid w:val="72401AFB"/>
    <w:rsid w:val="72404361"/>
    <w:rsid w:val="724B70AD"/>
    <w:rsid w:val="726A502E"/>
    <w:rsid w:val="72B56B9F"/>
    <w:rsid w:val="72F9514A"/>
    <w:rsid w:val="732D52DF"/>
    <w:rsid w:val="73322C9C"/>
    <w:rsid w:val="73354627"/>
    <w:rsid w:val="735C098D"/>
    <w:rsid w:val="73651F04"/>
    <w:rsid w:val="73794C80"/>
    <w:rsid w:val="738316FA"/>
    <w:rsid w:val="739F3EAC"/>
    <w:rsid w:val="73CC5886"/>
    <w:rsid w:val="73CE2F61"/>
    <w:rsid w:val="73D53C77"/>
    <w:rsid w:val="73E82698"/>
    <w:rsid w:val="74096AED"/>
    <w:rsid w:val="741D6E26"/>
    <w:rsid w:val="74457E57"/>
    <w:rsid w:val="74530318"/>
    <w:rsid w:val="74735E45"/>
    <w:rsid w:val="74981849"/>
    <w:rsid w:val="74A71F25"/>
    <w:rsid w:val="74D74BBC"/>
    <w:rsid w:val="74E419C0"/>
    <w:rsid w:val="7563082A"/>
    <w:rsid w:val="75694318"/>
    <w:rsid w:val="7579444E"/>
    <w:rsid w:val="75A934D3"/>
    <w:rsid w:val="75AF0864"/>
    <w:rsid w:val="75B47E76"/>
    <w:rsid w:val="75BD7D28"/>
    <w:rsid w:val="75C01699"/>
    <w:rsid w:val="75FC105A"/>
    <w:rsid w:val="76222AA5"/>
    <w:rsid w:val="763F450F"/>
    <w:rsid w:val="76647E64"/>
    <w:rsid w:val="766A67AB"/>
    <w:rsid w:val="766B18B1"/>
    <w:rsid w:val="768709AF"/>
    <w:rsid w:val="76E35B18"/>
    <w:rsid w:val="76F1357F"/>
    <w:rsid w:val="77142332"/>
    <w:rsid w:val="771D2B6E"/>
    <w:rsid w:val="774108DC"/>
    <w:rsid w:val="778B2EAC"/>
    <w:rsid w:val="77930C11"/>
    <w:rsid w:val="77A23472"/>
    <w:rsid w:val="77A27EDB"/>
    <w:rsid w:val="77B353F1"/>
    <w:rsid w:val="77BD3E44"/>
    <w:rsid w:val="77C53BD9"/>
    <w:rsid w:val="77FD3846"/>
    <w:rsid w:val="780117EF"/>
    <w:rsid w:val="78391D4B"/>
    <w:rsid w:val="787C6C4B"/>
    <w:rsid w:val="789D3C5B"/>
    <w:rsid w:val="78B05733"/>
    <w:rsid w:val="78B91113"/>
    <w:rsid w:val="790433F3"/>
    <w:rsid w:val="79533A3E"/>
    <w:rsid w:val="796616D3"/>
    <w:rsid w:val="798C3CD7"/>
    <w:rsid w:val="79C9480F"/>
    <w:rsid w:val="79E55961"/>
    <w:rsid w:val="79FF6653"/>
    <w:rsid w:val="7A047486"/>
    <w:rsid w:val="7A1C3C12"/>
    <w:rsid w:val="7A641877"/>
    <w:rsid w:val="7A7051EE"/>
    <w:rsid w:val="7A9E1FF7"/>
    <w:rsid w:val="7A9F0D62"/>
    <w:rsid w:val="7AF533A1"/>
    <w:rsid w:val="7B027FCA"/>
    <w:rsid w:val="7B1E0809"/>
    <w:rsid w:val="7B242081"/>
    <w:rsid w:val="7B2B7B1F"/>
    <w:rsid w:val="7B2C16C0"/>
    <w:rsid w:val="7B2F36A3"/>
    <w:rsid w:val="7B36018D"/>
    <w:rsid w:val="7B4B18F9"/>
    <w:rsid w:val="7B535AB1"/>
    <w:rsid w:val="7B704E40"/>
    <w:rsid w:val="7B89373C"/>
    <w:rsid w:val="7B8A1935"/>
    <w:rsid w:val="7B9A1647"/>
    <w:rsid w:val="7B9B2E3B"/>
    <w:rsid w:val="7BB232FE"/>
    <w:rsid w:val="7BB761DC"/>
    <w:rsid w:val="7BB87BB9"/>
    <w:rsid w:val="7BC47442"/>
    <w:rsid w:val="7C362D42"/>
    <w:rsid w:val="7C4F50F0"/>
    <w:rsid w:val="7C593078"/>
    <w:rsid w:val="7C7046EE"/>
    <w:rsid w:val="7C9942D8"/>
    <w:rsid w:val="7C9E09EF"/>
    <w:rsid w:val="7CC24062"/>
    <w:rsid w:val="7CCA296F"/>
    <w:rsid w:val="7CEC42A9"/>
    <w:rsid w:val="7D106F5C"/>
    <w:rsid w:val="7D1379BF"/>
    <w:rsid w:val="7D307BCA"/>
    <w:rsid w:val="7D56761C"/>
    <w:rsid w:val="7D5E7600"/>
    <w:rsid w:val="7D66064F"/>
    <w:rsid w:val="7D742231"/>
    <w:rsid w:val="7D902089"/>
    <w:rsid w:val="7DA73FD6"/>
    <w:rsid w:val="7DA850F7"/>
    <w:rsid w:val="7DB137AB"/>
    <w:rsid w:val="7DCA4395"/>
    <w:rsid w:val="7DE45025"/>
    <w:rsid w:val="7DF071A5"/>
    <w:rsid w:val="7DFD3035"/>
    <w:rsid w:val="7DFF1EC2"/>
    <w:rsid w:val="7E302758"/>
    <w:rsid w:val="7E7326EC"/>
    <w:rsid w:val="7E7A1C73"/>
    <w:rsid w:val="7ECE3DF2"/>
    <w:rsid w:val="7ED90DE4"/>
    <w:rsid w:val="7F091969"/>
    <w:rsid w:val="7F183503"/>
    <w:rsid w:val="7F6701E5"/>
    <w:rsid w:val="7F695F90"/>
    <w:rsid w:val="7F754DD5"/>
    <w:rsid w:val="7F79102E"/>
    <w:rsid w:val="7F842029"/>
    <w:rsid w:val="7FA11C6A"/>
    <w:rsid w:val="7FD5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99"/>
    <w:pPr>
      <w:keepNext/>
      <w:keepLines/>
      <w:spacing w:before="140" w:after="140" w:line="413" w:lineRule="auto"/>
      <w:outlineLvl w:val="1"/>
    </w:pPr>
    <w:rPr>
      <w:rFonts w:ascii="Arial" w:hAnsi="Arial" w:eastAsia="黑体"/>
      <w:b/>
      <w:bCs/>
      <w:kern w:val="0"/>
      <w:sz w:val="20"/>
      <w:szCs w:val="20"/>
    </w:rPr>
  </w:style>
  <w:style w:type="paragraph" w:styleId="5">
    <w:name w:val="heading 3"/>
    <w:basedOn w:val="1"/>
    <w:next w:val="1"/>
    <w:link w:val="50"/>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51"/>
    <w:qFormat/>
    <w:uiPriority w:val="99"/>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2"/>
    <w:qFormat/>
    <w:uiPriority w:val="99"/>
    <w:pPr>
      <w:shd w:val="clear" w:color="auto" w:fill="000080"/>
      <w:adjustRightInd w:val="0"/>
      <w:spacing w:line="436" w:lineRule="exact"/>
      <w:ind w:left="357"/>
      <w:jc w:val="left"/>
      <w:outlineLvl w:val="4"/>
    </w:pPr>
    <w:rPr>
      <w:b/>
      <w:bCs/>
      <w:sz w:val="28"/>
      <w:szCs w:val="28"/>
    </w:rPr>
  </w:style>
  <w:style w:type="paragraph" w:styleId="8">
    <w:name w:val="heading 6"/>
    <w:basedOn w:val="1"/>
    <w:next w:val="1"/>
    <w:link w:val="53"/>
    <w:qFormat/>
    <w:uiPriority w:val="99"/>
    <w:pPr>
      <w:keepNext/>
      <w:keepLines/>
      <w:widowControl/>
      <w:tabs>
        <w:tab w:val="left" w:pos="1440"/>
      </w:tabs>
      <w:spacing w:before="240" w:after="64" w:line="317" w:lineRule="auto"/>
      <w:ind w:left="1152" w:hanging="1152"/>
      <w:jc w:val="left"/>
      <w:outlineLvl w:val="5"/>
    </w:pPr>
    <w:rPr>
      <w:rFonts w:ascii="Arial" w:hAnsi="Arial" w:eastAsia="黑体"/>
      <w:b/>
      <w:bCs/>
      <w:kern w:val="0"/>
      <w:sz w:val="20"/>
      <w:szCs w:val="20"/>
    </w:rPr>
  </w:style>
  <w:style w:type="paragraph" w:styleId="9">
    <w:name w:val="heading 7"/>
    <w:basedOn w:val="1"/>
    <w:next w:val="1"/>
    <w:link w:val="54"/>
    <w:qFormat/>
    <w:uiPriority w:val="99"/>
    <w:pPr>
      <w:keepNext/>
      <w:keepLines/>
      <w:widowControl/>
      <w:tabs>
        <w:tab w:val="left" w:pos="2520"/>
      </w:tabs>
      <w:spacing w:before="240" w:after="64" w:line="317" w:lineRule="auto"/>
      <w:ind w:left="1296" w:hanging="1296"/>
      <w:jc w:val="left"/>
      <w:outlineLvl w:val="6"/>
    </w:pPr>
    <w:rPr>
      <w:b/>
      <w:bCs/>
      <w:kern w:val="0"/>
      <w:sz w:val="20"/>
      <w:szCs w:val="20"/>
    </w:rPr>
  </w:style>
  <w:style w:type="paragraph" w:styleId="10">
    <w:name w:val="heading 8"/>
    <w:basedOn w:val="1"/>
    <w:next w:val="1"/>
    <w:link w:val="55"/>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0"/>
      <w:szCs w:val="20"/>
    </w:rPr>
  </w:style>
  <w:style w:type="paragraph" w:styleId="11">
    <w:name w:val="heading 9"/>
    <w:basedOn w:val="1"/>
    <w:next w:val="1"/>
    <w:link w:val="56"/>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sz w:val="2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2"/>
    <w:qFormat/>
    <w:uiPriority w:val="99"/>
    <w:rPr>
      <w:rFonts w:ascii="宋体" w:cs="宋体"/>
      <w:spacing w:val="8"/>
      <w:sz w:val="20"/>
      <w:szCs w:val="20"/>
    </w:rPr>
  </w:style>
  <w:style w:type="paragraph" w:styleId="12">
    <w:name w:val="toc 7"/>
    <w:basedOn w:val="1"/>
    <w:next w:val="1"/>
    <w:qFormat/>
    <w:uiPriority w:val="39"/>
    <w:pPr>
      <w:ind w:left="2520" w:leftChars="1200"/>
    </w:pPr>
  </w:style>
  <w:style w:type="paragraph" w:styleId="13">
    <w:name w:val="Normal Indent"/>
    <w:basedOn w:val="1"/>
    <w:qFormat/>
    <w:uiPriority w:val="99"/>
    <w:pPr>
      <w:ind w:firstLine="420"/>
    </w:pPr>
  </w:style>
  <w:style w:type="paragraph" w:styleId="14">
    <w:name w:val="Document Map"/>
    <w:basedOn w:val="1"/>
    <w:link w:val="76"/>
    <w:semiHidden/>
    <w:qFormat/>
    <w:uiPriority w:val="99"/>
    <w:rPr>
      <w:rFonts w:ascii="宋体" w:cs="宋体"/>
      <w:sz w:val="18"/>
      <w:szCs w:val="18"/>
    </w:rPr>
  </w:style>
  <w:style w:type="paragraph" w:styleId="15">
    <w:name w:val="annotation text"/>
    <w:basedOn w:val="1"/>
    <w:link w:val="85"/>
    <w:qFormat/>
    <w:uiPriority w:val="99"/>
    <w:pPr>
      <w:spacing w:line="500" w:lineRule="exact"/>
      <w:jc w:val="left"/>
    </w:pPr>
    <w:rPr>
      <w:sz w:val="20"/>
      <w:szCs w:val="20"/>
    </w:rPr>
  </w:style>
  <w:style w:type="paragraph" w:styleId="16">
    <w:name w:val="Body Text Indent"/>
    <w:basedOn w:val="1"/>
    <w:next w:val="1"/>
    <w:link w:val="84"/>
    <w:qFormat/>
    <w:uiPriority w:val="99"/>
    <w:pPr>
      <w:spacing w:after="120"/>
      <w:ind w:left="420" w:leftChars="200"/>
    </w:pPr>
    <w:rPr>
      <w:sz w:val="20"/>
      <w:szCs w:val="20"/>
    </w:rPr>
  </w:style>
  <w:style w:type="paragraph" w:styleId="17">
    <w:name w:val="List 2"/>
    <w:basedOn w:val="1"/>
    <w:qFormat/>
    <w:uiPriority w:val="99"/>
    <w:pPr>
      <w:widowControl/>
      <w:spacing w:line="400" w:lineRule="exact"/>
      <w:ind w:firstLine="0" w:firstLineChars="0"/>
      <w:jc w:val="center"/>
    </w:pPr>
    <w:rPr>
      <w:rFonts w:ascii="Arial" w:hAnsi="Arial" w:cs="Arial"/>
      <w:kern w:val="0"/>
    </w:rPr>
  </w:style>
  <w:style w:type="paragraph" w:styleId="18">
    <w:name w:val="Block Text"/>
    <w:basedOn w:val="1"/>
    <w:qFormat/>
    <w:uiPriority w:val="99"/>
    <w:pPr>
      <w:ind w:left="113" w:right="113"/>
      <w:jc w:val="center"/>
    </w:pPr>
    <w:rPr>
      <w:rFonts w:ascii="宋体" w:hAnsi="宋体" w:cs="宋体"/>
    </w:rPr>
  </w:style>
  <w:style w:type="paragraph" w:styleId="19">
    <w:name w:val="toc 5"/>
    <w:basedOn w:val="1"/>
    <w:next w:val="1"/>
    <w:qFormat/>
    <w:uiPriority w:val="39"/>
    <w:pPr>
      <w:ind w:left="1680" w:leftChars="800"/>
    </w:pPr>
  </w:style>
  <w:style w:type="paragraph" w:styleId="20">
    <w:name w:val="toc 3"/>
    <w:basedOn w:val="1"/>
    <w:next w:val="1"/>
    <w:qFormat/>
    <w:uiPriority w:val="39"/>
    <w:pPr>
      <w:ind w:left="400" w:leftChars="400"/>
    </w:pPr>
  </w:style>
  <w:style w:type="paragraph" w:styleId="21">
    <w:name w:val="Plain Text"/>
    <w:basedOn w:val="1"/>
    <w:link w:val="67"/>
    <w:qFormat/>
    <w:uiPriority w:val="99"/>
    <w:rPr>
      <w:rFonts w:ascii="宋体" w:hAnsi="Courier New" w:cs="宋体" w:eastAsiaTheme="minorEastAsia"/>
      <w:sz w:val="21"/>
      <w:szCs w:val="21"/>
    </w:rPr>
  </w:style>
  <w:style w:type="paragraph" w:styleId="22">
    <w:name w:val="toc 8"/>
    <w:basedOn w:val="1"/>
    <w:next w:val="1"/>
    <w:qFormat/>
    <w:uiPriority w:val="39"/>
    <w:pPr>
      <w:ind w:left="2940" w:leftChars="1400"/>
    </w:pPr>
  </w:style>
  <w:style w:type="paragraph" w:styleId="23">
    <w:name w:val="Date"/>
    <w:basedOn w:val="1"/>
    <w:next w:val="1"/>
    <w:link w:val="71"/>
    <w:qFormat/>
    <w:uiPriority w:val="99"/>
    <w:rPr>
      <w:sz w:val="20"/>
      <w:szCs w:val="20"/>
    </w:rPr>
  </w:style>
  <w:style w:type="paragraph" w:styleId="24">
    <w:name w:val="Body Text Indent 2"/>
    <w:basedOn w:val="1"/>
    <w:link w:val="65"/>
    <w:qFormat/>
    <w:uiPriority w:val="99"/>
    <w:pPr>
      <w:spacing w:after="120" w:line="480" w:lineRule="auto"/>
      <w:ind w:left="420" w:leftChars="200"/>
    </w:pPr>
    <w:rPr>
      <w:sz w:val="20"/>
      <w:szCs w:val="20"/>
    </w:rPr>
  </w:style>
  <w:style w:type="paragraph" w:styleId="25">
    <w:name w:val="Balloon Text"/>
    <w:basedOn w:val="1"/>
    <w:link w:val="72"/>
    <w:semiHidden/>
    <w:qFormat/>
    <w:uiPriority w:val="99"/>
    <w:rPr>
      <w:sz w:val="20"/>
      <w:szCs w:val="20"/>
    </w:rPr>
  </w:style>
  <w:style w:type="paragraph" w:styleId="26">
    <w:name w:val="footer"/>
    <w:basedOn w:val="1"/>
    <w:link w:val="47"/>
    <w:unhideWhenUsed/>
    <w:qFormat/>
    <w:uiPriority w:val="99"/>
    <w:pPr>
      <w:tabs>
        <w:tab w:val="center" w:pos="4153"/>
        <w:tab w:val="right" w:pos="8306"/>
      </w:tabs>
      <w:snapToGrid w:val="0"/>
      <w:jc w:val="left"/>
    </w:pPr>
    <w:rPr>
      <w:sz w:val="18"/>
      <w:szCs w:val="18"/>
    </w:rPr>
  </w:style>
  <w:style w:type="paragraph" w:styleId="27">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900"/>
        <w:tab w:val="right" w:leader="dot" w:pos="8222"/>
      </w:tabs>
      <w:ind w:firstLine="412" w:firstLineChars="171"/>
      <w:jc w:val="left"/>
    </w:pPr>
    <w:rPr>
      <w:rFonts w:ascii="宋体" w:hAnsi="宋体" w:cs="宋体"/>
      <w:b/>
    </w:rPr>
  </w:style>
  <w:style w:type="paragraph" w:styleId="29">
    <w:name w:val="toc 4"/>
    <w:basedOn w:val="1"/>
    <w:next w:val="1"/>
    <w:qFormat/>
    <w:uiPriority w:val="39"/>
    <w:pPr>
      <w:ind w:left="1260" w:leftChars="600"/>
    </w:pPr>
  </w:style>
  <w:style w:type="paragraph" w:styleId="30">
    <w:name w:val="Subtitle"/>
    <w:basedOn w:val="1"/>
    <w:next w:val="1"/>
    <w:link w:val="142"/>
    <w:qFormat/>
    <w:uiPriority w:val="11"/>
    <w:pPr>
      <w:spacing w:before="240" w:after="60" w:line="312" w:lineRule="auto"/>
      <w:ind w:firstLine="0" w:firstLineChars="0"/>
      <w:jc w:val="center"/>
      <w:outlineLvl w:val="1"/>
    </w:pPr>
    <w:rPr>
      <w:sz w:val="18"/>
      <w:szCs w:val="18"/>
    </w:rPr>
  </w:style>
  <w:style w:type="paragraph" w:styleId="31">
    <w:name w:val="toc 6"/>
    <w:basedOn w:val="1"/>
    <w:next w:val="1"/>
    <w:qFormat/>
    <w:uiPriority w:val="39"/>
    <w:pPr>
      <w:ind w:left="2100" w:leftChars="1000"/>
    </w:pPr>
  </w:style>
  <w:style w:type="paragraph" w:styleId="32">
    <w:name w:val="Body Text Indent 3"/>
    <w:basedOn w:val="1"/>
    <w:link w:val="68"/>
    <w:qFormat/>
    <w:uiPriority w:val="99"/>
    <w:pPr>
      <w:spacing w:after="120"/>
      <w:ind w:left="420" w:leftChars="200"/>
    </w:pPr>
    <w:rPr>
      <w:sz w:val="20"/>
      <w:szCs w:val="20"/>
    </w:rPr>
  </w:style>
  <w:style w:type="paragraph" w:styleId="33">
    <w:name w:val="toc 2"/>
    <w:basedOn w:val="1"/>
    <w:next w:val="1"/>
    <w:qFormat/>
    <w:uiPriority w:val="39"/>
    <w:pPr>
      <w:tabs>
        <w:tab w:val="right" w:leader="dot" w:pos="8364"/>
        <w:tab w:val="right" w:leader="dot" w:pos="9627"/>
      </w:tabs>
      <w:ind w:firstLine="0" w:firstLineChars="0"/>
      <w:jc w:val="left"/>
    </w:pPr>
  </w:style>
  <w:style w:type="paragraph" w:styleId="34">
    <w:name w:val="toc 9"/>
    <w:basedOn w:val="1"/>
    <w:next w:val="1"/>
    <w:qFormat/>
    <w:uiPriority w:val="39"/>
    <w:pPr>
      <w:ind w:left="3360" w:leftChars="1600"/>
    </w:pPr>
  </w:style>
  <w:style w:type="paragraph" w:styleId="35">
    <w:name w:val="Normal (Web)"/>
    <w:basedOn w:val="1"/>
    <w:link w:val="61"/>
    <w:qFormat/>
    <w:uiPriority w:val="99"/>
    <w:pPr>
      <w:widowControl/>
      <w:spacing w:before="100" w:beforeAutospacing="1" w:after="100" w:afterAutospacing="1"/>
      <w:jc w:val="left"/>
    </w:pPr>
    <w:rPr>
      <w:rFonts w:ascii="宋体" w:hAnsi="宋体" w:cs="宋体" w:eastAsiaTheme="minorEastAsia"/>
    </w:rPr>
  </w:style>
  <w:style w:type="paragraph" w:styleId="36">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37">
    <w:name w:val="annotation subject"/>
    <w:basedOn w:val="15"/>
    <w:next w:val="15"/>
    <w:link w:val="69"/>
    <w:semiHidden/>
    <w:qFormat/>
    <w:uiPriority w:val="99"/>
    <w:pPr>
      <w:spacing w:line="360" w:lineRule="auto"/>
    </w:pPr>
    <w:rPr>
      <w:b/>
      <w:bCs/>
      <w:sz w:val="24"/>
      <w:szCs w:val="24"/>
    </w:rPr>
  </w:style>
  <w:style w:type="paragraph" w:styleId="38">
    <w:name w:val="Body Text First Indent 2"/>
    <w:basedOn w:val="16"/>
    <w:semiHidden/>
    <w:unhideWhenUsed/>
    <w:qFormat/>
    <w:uiPriority w:val="0"/>
    <w:pPr>
      <w:spacing w:after="120"/>
      <w:ind w:left="420" w:leftChars="200" w:firstLine="420" w:firstLineChars="200"/>
    </w:pPr>
  </w:style>
  <w:style w:type="table" w:styleId="40">
    <w:name w:val="Table Grid"/>
    <w:basedOn w:val="39"/>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99"/>
    <w:rPr>
      <w:b/>
      <w:bCs/>
    </w:rPr>
  </w:style>
  <w:style w:type="character" w:styleId="43">
    <w:name w:val="page number"/>
    <w:basedOn w:val="41"/>
    <w:qFormat/>
    <w:uiPriority w:val="99"/>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customStyle="1" w:styleId="46">
    <w:name w:val="页眉 Char"/>
    <w:basedOn w:val="41"/>
    <w:link w:val="27"/>
    <w:qFormat/>
    <w:uiPriority w:val="99"/>
    <w:rPr>
      <w:sz w:val="18"/>
      <w:szCs w:val="18"/>
    </w:rPr>
  </w:style>
  <w:style w:type="character" w:customStyle="1" w:styleId="47">
    <w:name w:val="页脚 Char"/>
    <w:basedOn w:val="41"/>
    <w:link w:val="26"/>
    <w:qFormat/>
    <w:uiPriority w:val="99"/>
    <w:rPr>
      <w:sz w:val="18"/>
      <w:szCs w:val="18"/>
    </w:rPr>
  </w:style>
  <w:style w:type="character" w:customStyle="1" w:styleId="48">
    <w:name w:val="标题 1 Char"/>
    <w:basedOn w:val="41"/>
    <w:link w:val="3"/>
    <w:qFormat/>
    <w:uiPriority w:val="99"/>
    <w:rPr>
      <w:rFonts w:ascii="Times New Roman" w:hAnsi="Times New Roman" w:eastAsia="宋体" w:cs="Times New Roman"/>
      <w:b/>
      <w:bCs/>
      <w:kern w:val="44"/>
      <w:sz w:val="44"/>
      <w:szCs w:val="44"/>
    </w:rPr>
  </w:style>
  <w:style w:type="character" w:customStyle="1" w:styleId="49">
    <w:name w:val="标题 2 Char"/>
    <w:basedOn w:val="41"/>
    <w:link w:val="4"/>
    <w:qFormat/>
    <w:uiPriority w:val="99"/>
    <w:rPr>
      <w:rFonts w:ascii="Arial" w:hAnsi="Arial" w:eastAsia="黑体" w:cs="Times New Roman"/>
      <w:b/>
      <w:bCs/>
      <w:kern w:val="0"/>
      <w:sz w:val="20"/>
      <w:szCs w:val="20"/>
    </w:rPr>
  </w:style>
  <w:style w:type="character" w:customStyle="1" w:styleId="50">
    <w:name w:val="标题 3 Char"/>
    <w:basedOn w:val="41"/>
    <w:link w:val="5"/>
    <w:qFormat/>
    <w:uiPriority w:val="99"/>
    <w:rPr>
      <w:rFonts w:ascii="Times New Roman" w:hAnsi="Times New Roman" w:eastAsia="宋体" w:cs="Times New Roman"/>
      <w:b/>
      <w:bCs/>
      <w:kern w:val="0"/>
      <w:sz w:val="32"/>
      <w:szCs w:val="32"/>
    </w:rPr>
  </w:style>
  <w:style w:type="character" w:customStyle="1" w:styleId="51">
    <w:name w:val="标题 4 Char"/>
    <w:basedOn w:val="41"/>
    <w:link w:val="6"/>
    <w:qFormat/>
    <w:uiPriority w:val="99"/>
    <w:rPr>
      <w:rFonts w:ascii="Cambria" w:hAnsi="Cambria" w:eastAsia="宋体" w:cs="Times New Roman"/>
      <w:b/>
      <w:bCs/>
      <w:kern w:val="0"/>
      <w:sz w:val="28"/>
      <w:szCs w:val="28"/>
    </w:rPr>
  </w:style>
  <w:style w:type="character" w:customStyle="1" w:styleId="52">
    <w:name w:val="标题 5 Char"/>
    <w:basedOn w:val="41"/>
    <w:link w:val="7"/>
    <w:qFormat/>
    <w:uiPriority w:val="99"/>
    <w:rPr>
      <w:rFonts w:ascii="Times New Roman" w:hAnsi="Times New Roman" w:eastAsia="宋体" w:cs="Times New Roman"/>
      <w:b/>
      <w:bCs/>
      <w:sz w:val="28"/>
      <w:szCs w:val="28"/>
      <w:shd w:val="clear" w:color="auto" w:fill="000080"/>
    </w:rPr>
  </w:style>
  <w:style w:type="character" w:customStyle="1" w:styleId="53">
    <w:name w:val="标题 6 Char"/>
    <w:basedOn w:val="41"/>
    <w:link w:val="8"/>
    <w:qFormat/>
    <w:uiPriority w:val="99"/>
    <w:rPr>
      <w:rFonts w:ascii="Arial" w:hAnsi="Arial" w:eastAsia="黑体" w:cs="Times New Roman"/>
      <w:b/>
      <w:bCs/>
      <w:kern w:val="0"/>
      <w:sz w:val="20"/>
      <w:szCs w:val="20"/>
    </w:rPr>
  </w:style>
  <w:style w:type="character" w:customStyle="1" w:styleId="54">
    <w:name w:val="标题 7 Char"/>
    <w:basedOn w:val="41"/>
    <w:link w:val="9"/>
    <w:qFormat/>
    <w:uiPriority w:val="99"/>
    <w:rPr>
      <w:rFonts w:ascii="Times New Roman" w:hAnsi="Times New Roman" w:eastAsia="宋体" w:cs="Times New Roman"/>
      <w:b/>
      <w:bCs/>
      <w:kern w:val="0"/>
      <w:sz w:val="20"/>
      <w:szCs w:val="20"/>
    </w:rPr>
  </w:style>
  <w:style w:type="character" w:customStyle="1" w:styleId="55">
    <w:name w:val="标题 8 Char"/>
    <w:basedOn w:val="41"/>
    <w:link w:val="10"/>
    <w:qFormat/>
    <w:uiPriority w:val="99"/>
    <w:rPr>
      <w:rFonts w:ascii="Arial" w:hAnsi="Arial" w:eastAsia="黑体" w:cs="Times New Roman"/>
      <w:kern w:val="0"/>
      <w:sz w:val="20"/>
      <w:szCs w:val="20"/>
    </w:rPr>
  </w:style>
  <w:style w:type="character" w:customStyle="1" w:styleId="56">
    <w:name w:val="标题 9 Char"/>
    <w:basedOn w:val="41"/>
    <w:link w:val="11"/>
    <w:qFormat/>
    <w:uiPriority w:val="99"/>
    <w:rPr>
      <w:rFonts w:ascii="Arial" w:hAnsi="Arial" w:eastAsia="黑体" w:cs="Times New Roman"/>
      <w:kern w:val="0"/>
      <w:sz w:val="20"/>
      <w:szCs w:val="20"/>
    </w:rPr>
  </w:style>
  <w:style w:type="character" w:customStyle="1" w:styleId="57">
    <w:name w:val="款下正文 Char"/>
    <w:link w:val="58"/>
    <w:qFormat/>
    <w:locked/>
    <w:uiPriority w:val="99"/>
    <w:rPr>
      <w:rFonts w:ascii="Times New Roman" w:hAnsi="Times New Roman" w:cs="Times New Roman"/>
      <w:sz w:val="28"/>
      <w:szCs w:val="28"/>
    </w:rPr>
  </w:style>
  <w:style w:type="paragraph" w:customStyle="1" w:styleId="58">
    <w:name w:val="款下正文"/>
    <w:basedOn w:val="1"/>
    <w:link w:val="57"/>
    <w:qFormat/>
    <w:uiPriority w:val="99"/>
    <w:pPr>
      <w:spacing w:beforeLines="50" w:afterLines="50" w:line="480" w:lineRule="exact"/>
      <w:ind w:firstLine="480"/>
    </w:pPr>
    <w:rPr>
      <w:rFonts w:eastAsiaTheme="minorEastAsia"/>
      <w:sz w:val="28"/>
      <w:szCs w:val="28"/>
    </w:rPr>
  </w:style>
  <w:style w:type="character" w:customStyle="1" w:styleId="59">
    <w:name w:val="页码2"/>
    <w:basedOn w:val="41"/>
    <w:qFormat/>
    <w:uiPriority w:val="99"/>
  </w:style>
  <w:style w:type="character" w:customStyle="1" w:styleId="60">
    <w:name w:val="纯文本 Char1"/>
    <w:semiHidden/>
    <w:qFormat/>
    <w:uiPriority w:val="99"/>
    <w:rPr>
      <w:rFonts w:ascii="宋体" w:hAnsi="Courier New" w:eastAsia="宋体" w:cs="宋体"/>
      <w:sz w:val="21"/>
      <w:szCs w:val="21"/>
    </w:rPr>
  </w:style>
  <w:style w:type="character" w:customStyle="1" w:styleId="61">
    <w:name w:val="普通(网站) Char"/>
    <w:link w:val="35"/>
    <w:qFormat/>
    <w:uiPriority w:val="99"/>
    <w:rPr>
      <w:rFonts w:ascii="宋体" w:hAnsi="宋体" w:cs="宋体"/>
      <w:sz w:val="24"/>
      <w:szCs w:val="24"/>
    </w:rPr>
  </w:style>
  <w:style w:type="character" w:customStyle="1" w:styleId="62">
    <w:name w:val="Char21"/>
    <w:qFormat/>
    <w:uiPriority w:val="99"/>
    <w:rPr>
      <w:rFonts w:eastAsia="宋体"/>
      <w:kern w:val="2"/>
      <w:sz w:val="18"/>
      <w:szCs w:val="18"/>
      <w:lang w:val="en-US" w:eastAsia="zh-CN"/>
    </w:rPr>
  </w:style>
  <w:style w:type="character" w:customStyle="1" w:styleId="63">
    <w:name w:val="页码1"/>
    <w:basedOn w:val="41"/>
    <w:qFormat/>
    <w:uiPriority w:val="99"/>
  </w:style>
  <w:style w:type="character" w:customStyle="1" w:styleId="64">
    <w:name w:val="Plain Text Char"/>
    <w:qFormat/>
    <w:locked/>
    <w:uiPriority w:val="99"/>
    <w:rPr>
      <w:rFonts w:ascii="宋体" w:hAnsi="Courier New" w:eastAsia="宋体" w:cs="宋体"/>
    </w:rPr>
  </w:style>
  <w:style w:type="character" w:customStyle="1" w:styleId="65">
    <w:name w:val="正文文本缩进 2 Char"/>
    <w:link w:val="24"/>
    <w:qFormat/>
    <w:locked/>
    <w:uiPriority w:val="99"/>
    <w:rPr>
      <w:rFonts w:ascii="Times New Roman" w:hAnsi="Times New Roman" w:eastAsia="宋体" w:cs="Times New Roman"/>
      <w:sz w:val="20"/>
      <w:szCs w:val="20"/>
    </w:rPr>
  </w:style>
  <w:style w:type="character" w:customStyle="1" w:styleId="66">
    <w:name w:val="HTML Markup"/>
    <w:qFormat/>
    <w:uiPriority w:val="99"/>
    <w:rPr>
      <w:vanish/>
      <w:color w:val="FF0000"/>
    </w:rPr>
  </w:style>
  <w:style w:type="character" w:customStyle="1" w:styleId="67">
    <w:name w:val="纯文本 Char"/>
    <w:link w:val="21"/>
    <w:qFormat/>
    <w:locked/>
    <w:uiPriority w:val="99"/>
    <w:rPr>
      <w:rFonts w:ascii="宋体" w:hAnsi="Courier New" w:cs="宋体"/>
      <w:szCs w:val="21"/>
    </w:rPr>
  </w:style>
  <w:style w:type="character" w:customStyle="1" w:styleId="68">
    <w:name w:val="正文文本缩进 3 Char"/>
    <w:link w:val="32"/>
    <w:qFormat/>
    <w:locked/>
    <w:uiPriority w:val="99"/>
    <w:rPr>
      <w:rFonts w:ascii="Times New Roman" w:hAnsi="Times New Roman" w:eastAsia="宋体" w:cs="Times New Roman"/>
      <w:sz w:val="20"/>
      <w:szCs w:val="20"/>
    </w:rPr>
  </w:style>
  <w:style w:type="character" w:customStyle="1" w:styleId="69">
    <w:name w:val="批注主题 Char"/>
    <w:link w:val="37"/>
    <w:semiHidden/>
    <w:qFormat/>
    <w:locked/>
    <w:uiPriority w:val="99"/>
    <w:rPr>
      <w:rFonts w:ascii="Times New Roman" w:hAnsi="Times New Roman" w:eastAsia="宋体" w:cs="Times New Roman"/>
      <w:b/>
      <w:bCs/>
      <w:sz w:val="24"/>
      <w:szCs w:val="24"/>
    </w:rPr>
  </w:style>
  <w:style w:type="character" w:customStyle="1" w:styleId="70">
    <w:name w:val="Char"/>
    <w:qFormat/>
    <w:uiPriority w:val="99"/>
    <w:rPr>
      <w:rFonts w:eastAsia="宋体"/>
      <w:kern w:val="2"/>
      <w:sz w:val="18"/>
      <w:szCs w:val="18"/>
      <w:lang w:val="en-US" w:eastAsia="zh-CN"/>
    </w:rPr>
  </w:style>
  <w:style w:type="character" w:customStyle="1" w:styleId="71">
    <w:name w:val="日期 Char"/>
    <w:link w:val="23"/>
    <w:qFormat/>
    <w:locked/>
    <w:uiPriority w:val="99"/>
    <w:rPr>
      <w:rFonts w:ascii="Times New Roman" w:hAnsi="Times New Roman" w:eastAsia="宋体" w:cs="Times New Roman"/>
      <w:sz w:val="20"/>
      <w:szCs w:val="20"/>
    </w:rPr>
  </w:style>
  <w:style w:type="character" w:customStyle="1" w:styleId="72">
    <w:name w:val="批注框文本 Char"/>
    <w:link w:val="25"/>
    <w:semiHidden/>
    <w:qFormat/>
    <w:locked/>
    <w:uiPriority w:val="99"/>
    <w:rPr>
      <w:rFonts w:ascii="Times New Roman" w:hAnsi="Times New Roman" w:eastAsia="宋体" w:cs="Times New Roman"/>
      <w:sz w:val="20"/>
      <w:szCs w:val="20"/>
    </w:rPr>
  </w:style>
  <w:style w:type="character" w:customStyle="1" w:styleId="73">
    <w:name w:val="样式1 Char Char"/>
    <w:link w:val="74"/>
    <w:qFormat/>
    <w:locked/>
    <w:uiPriority w:val="99"/>
    <w:rPr>
      <w:rFonts w:ascii="宋体" w:hAnsi="宋体" w:eastAsia="宋体" w:cs="宋体"/>
      <w:b/>
      <w:bCs/>
      <w:sz w:val="24"/>
      <w:szCs w:val="24"/>
    </w:rPr>
  </w:style>
  <w:style w:type="paragraph" w:customStyle="1" w:styleId="74">
    <w:name w:val="样式1"/>
    <w:basedOn w:val="1"/>
    <w:link w:val="73"/>
    <w:qFormat/>
    <w:uiPriority w:val="99"/>
    <w:pPr>
      <w:spacing w:before="120" w:after="120" w:line="300" w:lineRule="auto"/>
    </w:pPr>
    <w:rPr>
      <w:rFonts w:ascii="宋体" w:hAnsi="宋体" w:cs="宋体"/>
      <w:b/>
      <w:bCs/>
    </w:rPr>
  </w:style>
  <w:style w:type="character" w:customStyle="1" w:styleId="75">
    <w:name w:val="gonggao-downline1"/>
    <w:qFormat/>
    <w:uiPriority w:val="99"/>
    <w:rPr>
      <w:b/>
      <w:bCs/>
      <w:u w:val="single"/>
    </w:rPr>
  </w:style>
  <w:style w:type="character" w:customStyle="1" w:styleId="76">
    <w:name w:val="文档结构图 Char"/>
    <w:link w:val="14"/>
    <w:semiHidden/>
    <w:qFormat/>
    <w:locked/>
    <w:uiPriority w:val="99"/>
    <w:rPr>
      <w:rFonts w:ascii="宋体" w:hAnsi="Times New Roman" w:eastAsia="宋体" w:cs="宋体"/>
      <w:sz w:val="18"/>
      <w:szCs w:val="18"/>
    </w:rPr>
  </w:style>
  <w:style w:type="character" w:customStyle="1" w:styleId="77">
    <w:name w:val="样式 Char Char"/>
    <w:link w:val="78"/>
    <w:qFormat/>
    <w:locked/>
    <w:uiPriority w:val="99"/>
    <w:rPr>
      <w:rFonts w:ascii="宋体" w:hAnsi="宋体" w:cs="宋体"/>
      <w:sz w:val="24"/>
      <w:szCs w:val="24"/>
    </w:rPr>
  </w:style>
  <w:style w:type="paragraph" w:customStyle="1" w:styleId="78">
    <w:name w:val="样式"/>
    <w:link w:val="77"/>
    <w:qFormat/>
    <w:uiPriority w:val="99"/>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79">
    <w:name w:val="Char2"/>
    <w:qFormat/>
    <w:uiPriority w:val="99"/>
    <w:rPr>
      <w:rFonts w:eastAsia="宋体"/>
      <w:kern w:val="2"/>
      <w:sz w:val="18"/>
      <w:szCs w:val="18"/>
      <w:lang w:val="en-US" w:eastAsia="zh-CN"/>
    </w:rPr>
  </w:style>
  <w:style w:type="character" w:customStyle="1" w:styleId="80">
    <w:name w:val="样式2 Char Char"/>
    <w:link w:val="81"/>
    <w:qFormat/>
    <w:locked/>
    <w:uiPriority w:val="99"/>
    <w:rPr>
      <w:rFonts w:eastAsia="宋体"/>
      <w:b/>
      <w:bCs/>
    </w:rPr>
  </w:style>
  <w:style w:type="paragraph" w:customStyle="1" w:styleId="81">
    <w:name w:val="样式2"/>
    <w:basedOn w:val="1"/>
    <w:link w:val="80"/>
    <w:qFormat/>
    <w:uiPriority w:val="99"/>
    <w:pPr>
      <w:outlineLvl w:val="2"/>
    </w:pPr>
    <w:rPr>
      <w:rFonts w:asciiTheme="minorHAnsi" w:hAnsiTheme="minorHAnsi" w:cstheme="minorBidi"/>
      <w:b/>
      <w:bCs/>
      <w:sz w:val="21"/>
      <w:szCs w:val="22"/>
    </w:rPr>
  </w:style>
  <w:style w:type="character" w:customStyle="1" w:styleId="82">
    <w:name w:val="正文文本 Char"/>
    <w:link w:val="2"/>
    <w:qFormat/>
    <w:locked/>
    <w:uiPriority w:val="99"/>
    <w:rPr>
      <w:rFonts w:ascii="宋体" w:hAnsi="Times New Roman" w:eastAsia="宋体" w:cs="宋体"/>
      <w:spacing w:val="8"/>
      <w:sz w:val="20"/>
      <w:szCs w:val="20"/>
    </w:rPr>
  </w:style>
  <w:style w:type="character" w:customStyle="1" w:styleId="83">
    <w:name w:val="tdrownotice1"/>
    <w:qFormat/>
    <w:uiPriority w:val="99"/>
    <w:rPr>
      <w:sz w:val="22"/>
      <w:szCs w:val="22"/>
    </w:rPr>
  </w:style>
  <w:style w:type="character" w:customStyle="1" w:styleId="84">
    <w:name w:val="正文文本缩进 Char"/>
    <w:link w:val="16"/>
    <w:qFormat/>
    <w:locked/>
    <w:uiPriority w:val="99"/>
    <w:rPr>
      <w:rFonts w:ascii="Times New Roman" w:hAnsi="Times New Roman" w:eastAsia="宋体" w:cs="Times New Roman"/>
      <w:sz w:val="20"/>
      <w:szCs w:val="20"/>
    </w:rPr>
  </w:style>
  <w:style w:type="character" w:customStyle="1" w:styleId="85">
    <w:name w:val="批注文字 Char"/>
    <w:link w:val="15"/>
    <w:qFormat/>
    <w:locked/>
    <w:uiPriority w:val="99"/>
    <w:rPr>
      <w:rFonts w:ascii="Times New Roman" w:hAnsi="Times New Roman" w:eastAsia="宋体" w:cs="Times New Roman"/>
      <w:sz w:val="20"/>
      <w:szCs w:val="20"/>
    </w:rPr>
  </w:style>
  <w:style w:type="character" w:customStyle="1" w:styleId="86">
    <w:name w:val="图表左对齐 Char Char"/>
    <w:link w:val="87"/>
    <w:qFormat/>
    <w:locked/>
    <w:uiPriority w:val="99"/>
    <w:rPr>
      <w:spacing w:val="-10"/>
      <w:sz w:val="28"/>
      <w:szCs w:val="28"/>
    </w:rPr>
  </w:style>
  <w:style w:type="paragraph" w:customStyle="1" w:styleId="87">
    <w:name w:val="图表左对齐"/>
    <w:basedOn w:val="1"/>
    <w:link w:val="86"/>
    <w:qFormat/>
    <w:uiPriority w:val="99"/>
    <w:pPr>
      <w:spacing w:line="360" w:lineRule="exact"/>
      <w:ind w:firstLine="0" w:firstLineChars="0"/>
      <w:jc w:val="left"/>
    </w:pPr>
    <w:rPr>
      <w:rFonts w:asciiTheme="minorHAnsi" w:hAnsiTheme="minorHAnsi" w:eastAsiaTheme="minorEastAsia" w:cstheme="minorBidi"/>
      <w:spacing w:val="-10"/>
      <w:sz w:val="28"/>
      <w:szCs w:val="28"/>
    </w:rPr>
  </w:style>
  <w:style w:type="character" w:customStyle="1" w:styleId="88">
    <w:name w:val="标题 Char"/>
    <w:link w:val="36"/>
    <w:qFormat/>
    <w:locked/>
    <w:uiPriority w:val="99"/>
    <w:rPr>
      <w:rFonts w:ascii="Cambria" w:hAnsi="Cambria" w:eastAsia="宋体" w:cs="Cambria"/>
      <w:b/>
      <w:bCs/>
      <w:sz w:val="32"/>
      <w:szCs w:val="32"/>
    </w:rPr>
  </w:style>
  <w:style w:type="character" w:customStyle="1" w:styleId="89">
    <w:name w:val="Char3"/>
    <w:qFormat/>
    <w:uiPriority w:val="99"/>
    <w:rPr>
      <w:rFonts w:eastAsia="宋体"/>
      <w:kern w:val="2"/>
      <w:sz w:val="18"/>
      <w:szCs w:val="18"/>
      <w:lang w:val="en-US" w:eastAsia="zh-CN"/>
    </w:rPr>
  </w:style>
  <w:style w:type="paragraph" w:customStyle="1" w:styleId="90">
    <w:name w:val="1.1.1.1A"/>
    <w:basedOn w:val="1"/>
    <w:qFormat/>
    <w:uiPriority w:val="0"/>
    <w:pPr>
      <w:tabs>
        <w:tab w:val="left" w:pos="1843"/>
      </w:tabs>
      <w:adjustRightInd w:val="0"/>
      <w:spacing w:before="60" w:after="60" w:line="400" w:lineRule="atLeast"/>
      <w:ind w:left="1560" w:right="200" w:hanging="426" w:firstLineChars="0"/>
      <w:textAlignment w:val="baseline"/>
    </w:pPr>
    <w:rPr>
      <w:rFonts w:ascii="Arial" w:hAnsi="Arial"/>
      <w:kern w:val="0"/>
      <w:szCs w:val="20"/>
    </w:rPr>
  </w:style>
  <w:style w:type="character" w:customStyle="1" w:styleId="91">
    <w:name w:val="正文文本缩进 Char1"/>
    <w:basedOn w:val="41"/>
    <w:semiHidden/>
    <w:qFormat/>
    <w:uiPriority w:val="99"/>
    <w:rPr>
      <w:rFonts w:ascii="Times New Roman" w:hAnsi="Times New Roman" w:eastAsia="宋体" w:cs="Times New Roman"/>
      <w:sz w:val="24"/>
      <w:szCs w:val="24"/>
    </w:rPr>
  </w:style>
  <w:style w:type="paragraph" w:customStyle="1" w:styleId="92">
    <w:name w:val="Blockquote"/>
    <w:basedOn w:val="1"/>
    <w:qFormat/>
    <w:uiPriority w:val="99"/>
    <w:pPr>
      <w:autoSpaceDE w:val="0"/>
      <w:autoSpaceDN w:val="0"/>
      <w:adjustRightInd w:val="0"/>
      <w:spacing w:before="100" w:after="100"/>
      <w:ind w:left="360" w:right="360"/>
      <w:jc w:val="left"/>
    </w:pPr>
    <w:rPr>
      <w:kern w:val="0"/>
    </w:rPr>
  </w:style>
  <w:style w:type="paragraph" w:customStyle="1" w:styleId="93">
    <w:name w:val="Char Char Char1 Char Char Char Char1"/>
    <w:basedOn w:val="1"/>
    <w:qFormat/>
    <w:uiPriority w:val="99"/>
    <w:pPr>
      <w:spacing w:line="240" w:lineRule="auto"/>
      <w:ind w:firstLine="0" w:firstLineChars="0"/>
    </w:pPr>
  </w:style>
  <w:style w:type="paragraph" w:customStyle="1" w:styleId="94">
    <w:name w:val="纯文本1"/>
    <w:basedOn w:val="1"/>
    <w:qFormat/>
    <w:uiPriority w:val="99"/>
    <w:pPr>
      <w:adjustRightInd w:val="0"/>
      <w:textAlignment w:val="baseline"/>
    </w:pPr>
    <w:rPr>
      <w:rFonts w:ascii="宋体" w:cs="宋体"/>
      <w:kern w:val="0"/>
    </w:rPr>
  </w:style>
  <w:style w:type="paragraph" w:customStyle="1" w:styleId="95">
    <w:name w:val="纯文本11"/>
    <w:basedOn w:val="1"/>
    <w:qFormat/>
    <w:uiPriority w:val="99"/>
    <w:pPr>
      <w:adjustRightInd w:val="0"/>
      <w:jc w:val="left"/>
      <w:textAlignment w:val="baseline"/>
    </w:pPr>
    <w:rPr>
      <w:rFonts w:ascii="宋体" w:hAnsi="Courier New"/>
      <w:szCs w:val="20"/>
    </w:rPr>
  </w:style>
  <w:style w:type="character" w:customStyle="1" w:styleId="96">
    <w:name w:val="正文文本缩进 3 Char1"/>
    <w:basedOn w:val="41"/>
    <w:semiHidden/>
    <w:qFormat/>
    <w:uiPriority w:val="99"/>
    <w:rPr>
      <w:rFonts w:ascii="Times New Roman" w:hAnsi="Times New Roman" w:eastAsia="宋体" w:cs="Times New Roman"/>
      <w:sz w:val="16"/>
      <w:szCs w:val="16"/>
    </w:rPr>
  </w:style>
  <w:style w:type="paragraph" w:customStyle="1" w:styleId="97">
    <w:name w:val="正文齐退左侧:"/>
    <w:basedOn w:val="1"/>
    <w:qFormat/>
    <w:uiPriority w:val="99"/>
    <w:pPr>
      <w:adjustRightInd w:val="0"/>
      <w:ind w:firstLine="480"/>
      <w:jc w:val="left"/>
    </w:pPr>
    <w:rPr>
      <w:rFonts w:ascii="宋体" w:hAnsi="宋体" w:cs="宋体"/>
    </w:rPr>
  </w:style>
  <w:style w:type="character" w:customStyle="1" w:styleId="98">
    <w:name w:val="标题 Char1"/>
    <w:basedOn w:val="41"/>
    <w:qFormat/>
    <w:uiPriority w:val="10"/>
    <w:rPr>
      <w:rFonts w:eastAsia="宋体" w:asciiTheme="majorHAnsi" w:hAnsiTheme="majorHAnsi" w:cstheme="majorBidi"/>
      <w:b/>
      <w:bCs/>
      <w:sz w:val="32"/>
      <w:szCs w:val="32"/>
    </w:rPr>
  </w:style>
  <w:style w:type="paragraph" w:styleId="99">
    <w:name w:val="List Paragraph"/>
    <w:basedOn w:val="1"/>
    <w:qFormat/>
    <w:uiPriority w:val="99"/>
    <w:pPr>
      <w:ind w:firstLine="420"/>
    </w:pPr>
  </w:style>
  <w:style w:type="character" w:customStyle="1" w:styleId="100">
    <w:name w:val="文档结构图 Char1"/>
    <w:basedOn w:val="41"/>
    <w:semiHidden/>
    <w:qFormat/>
    <w:uiPriority w:val="99"/>
    <w:rPr>
      <w:rFonts w:ascii="宋体" w:hAnsi="Times New Roman" w:eastAsia="宋体" w:cs="Times New Roman"/>
      <w:sz w:val="18"/>
      <w:szCs w:val="18"/>
    </w:rPr>
  </w:style>
  <w:style w:type="character" w:customStyle="1" w:styleId="101">
    <w:name w:val="批注文字 Char1"/>
    <w:basedOn w:val="41"/>
    <w:semiHidden/>
    <w:qFormat/>
    <w:uiPriority w:val="99"/>
    <w:rPr>
      <w:rFonts w:ascii="Times New Roman" w:hAnsi="Times New Roman" w:eastAsia="宋体" w:cs="Times New Roman"/>
      <w:sz w:val="24"/>
      <w:szCs w:val="24"/>
    </w:rPr>
  </w:style>
  <w:style w:type="character" w:customStyle="1" w:styleId="102">
    <w:name w:val="正文文本 Char1"/>
    <w:basedOn w:val="41"/>
    <w:semiHidden/>
    <w:qFormat/>
    <w:uiPriority w:val="99"/>
    <w:rPr>
      <w:rFonts w:ascii="Times New Roman" w:hAnsi="Times New Roman" w:eastAsia="宋体" w:cs="Times New Roman"/>
      <w:sz w:val="24"/>
      <w:szCs w:val="24"/>
    </w:rPr>
  </w:style>
  <w:style w:type="character" w:customStyle="1" w:styleId="103">
    <w:name w:val="纯文本 Char2"/>
    <w:basedOn w:val="41"/>
    <w:semiHidden/>
    <w:qFormat/>
    <w:uiPriority w:val="99"/>
    <w:rPr>
      <w:rFonts w:ascii="宋体" w:hAnsi="Courier New" w:eastAsia="宋体" w:cs="Courier New"/>
      <w:szCs w:val="21"/>
    </w:rPr>
  </w:style>
  <w:style w:type="character" w:customStyle="1" w:styleId="104">
    <w:name w:val="批注框文本 Char1"/>
    <w:basedOn w:val="41"/>
    <w:semiHidden/>
    <w:qFormat/>
    <w:uiPriority w:val="99"/>
    <w:rPr>
      <w:rFonts w:ascii="Times New Roman" w:hAnsi="Times New Roman" w:eastAsia="宋体" w:cs="Times New Roman"/>
      <w:sz w:val="18"/>
      <w:szCs w:val="18"/>
    </w:rPr>
  </w:style>
  <w:style w:type="paragraph" w:customStyle="1" w:styleId="105">
    <w:name w:val="Char Char Char Char Char Char Char Char Char Char Char Char Char1"/>
    <w:basedOn w:val="1"/>
    <w:qFormat/>
    <w:uiPriority w:val="99"/>
  </w:style>
  <w:style w:type="character" w:customStyle="1" w:styleId="106">
    <w:name w:val="日期 Char1"/>
    <w:basedOn w:val="41"/>
    <w:semiHidden/>
    <w:qFormat/>
    <w:uiPriority w:val="99"/>
    <w:rPr>
      <w:rFonts w:ascii="Times New Roman" w:hAnsi="Times New Roman" w:eastAsia="宋体" w:cs="Times New Roman"/>
      <w:sz w:val="24"/>
      <w:szCs w:val="24"/>
    </w:rPr>
  </w:style>
  <w:style w:type="paragraph" w:customStyle="1" w:styleId="107">
    <w:name w:val="样式 首行缩进:  2 字符 段前: 12 磅"/>
    <w:basedOn w:val="1"/>
    <w:qFormat/>
    <w:uiPriority w:val="99"/>
    <w:pPr>
      <w:spacing w:before="240" w:line="400" w:lineRule="exact"/>
    </w:pPr>
  </w:style>
  <w:style w:type="character" w:customStyle="1" w:styleId="108">
    <w:name w:val="正文文本缩进 2 Char1"/>
    <w:basedOn w:val="41"/>
    <w:semiHidden/>
    <w:qFormat/>
    <w:uiPriority w:val="99"/>
    <w:rPr>
      <w:rFonts w:ascii="Times New Roman" w:hAnsi="Times New Roman" w:eastAsia="宋体" w:cs="Times New Roman"/>
      <w:sz w:val="24"/>
      <w:szCs w:val="24"/>
    </w:rPr>
  </w:style>
  <w:style w:type="paragraph" w:customStyle="1" w:styleId="109">
    <w:name w:val="样式 样式 普通(网站) + + 首行缩进:  2 字符"/>
    <w:basedOn w:val="1"/>
    <w:qFormat/>
    <w:uiPriority w:val="99"/>
    <w:pPr>
      <w:widowControl/>
      <w:spacing w:line="400" w:lineRule="exact"/>
      <w:jc w:val="left"/>
    </w:pPr>
    <w:rPr>
      <w:kern w:val="0"/>
    </w:rPr>
  </w:style>
  <w:style w:type="paragraph" w:customStyle="1" w:styleId="110">
    <w:name w:val="Char Char Char Char Char Char Char Char Char Char Char Char Char"/>
    <w:basedOn w:val="1"/>
    <w:qFormat/>
    <w:uiPriority w:val="99"/>
  </w:style>
  <w:style w:type="paragraph" w:customStyle="1" w:styleId="111">
    <w:name w:val="Char Char Char Char Char Char1 Char Char Char Char"/>
    <w:basedOn w:val="14"/>
    <w:next w:val="5"/>
    <w:qFormat/>
    <w:uiPriority w:val="99"/>
    <w:pPr>
      <w:shd w:val="clear" w:color="auto" w:fill="000080"/>
      <w:adjustRightInd w:val="0"/>
      <w:spacing w:line="600" w:lineRule="exact"/>
      <w:jc w:val="center"/>
      <w:outlineLvl w:val="2"/>
    </w:pPr>
    <w:rPr>
      <w:rFonts w:ascii="Tahoma" w:hAnsi="Tahoma" w:cs="Tahoma"/>
      <w:b/>
      <w:bCs/>
      <w:sz w:val="28"/>
      <w:szCs w:val="28"/>
    </w:rPr>
  </w:style>
  <w:style w:type="paragraph" w:customStyle="1" w:styleId="112">
    <w:name w:val="Char1 Char Char Char"/>
    <w:basedOn w:val="1"/>
    <w:qFormat/>
    <w:uiPriority w:val="99"/>
  </w:style>
  <w:style w:type="character" w:customStyle="1" w:styleId="113">
    <w:name w:val="批注主题 Char1"/>
    <w:basedOn w:val="101"/>
    <w:semiHidden/>
    <w:qFormat/>
    <w:uiPriority w:val="99"/>
    <w:rPr>
      <w:rFonts w:ascii="Times New Roman" w:hAnsi="Times New Roman" w:eastAsia="宋体" w:cs="Times New Roman"/>
      <w:b/>
      <w:bCs/>
      <w:sz w:val="24"/>
      <w:szCs w:val="24"/>
    </w:rPr>
  </w:style>
  <w:style w:type="paragraph" w:customStyle="1" w:styleId="114">
    <w:name w:val="Char Char Char Char Char Char Char Char Char Char Char Char Char Char Char Char Char Char Char"/>
    <w:basedOn w:val="1"/>
    <w:qFormat/>
    <w:uiPriority w:val="99"/>
  </w:style>
  <w:style w:type="paragraph" w:customStyle="1" w:styleId="115">
    <w:name w:val="样式 首行缩进:  2 字符1"/>
    <w:basedOn w:val="1"/>
    <w:qFormat/>
    <w:uiPriority w:val="99"/>
    <w:pPr>
      <w:spacing w:line="400" w:lineRule="exact"/>
    </w:pPr>
  </w:style>
  <w:style w:type="paragraph" w:customStyle="1" w:styleId="116">
    <w:name w:val="TOC 标题1"/>
    <w:basedOn w:val="3"/>
    <w:next w:val="1"/>
    <w:qFormat/>
    <w:uiPriority w:val="39"/>
    <w:pPr>
      <w:widowControl/>
      <w:spacing w:before="480" w:after="0" w:line="276" w:lineRule="auto"/>
      <w:ind w:firstLine="0" w:firstLineChars="0"/>
      <w:jc w:val="left"/>
      <w:outlineLvl w:val="9"/>
    </w:pPr>
    <w:rPr>
      <w:rFonts w:ascii="Cambria" w:hAnsi="Cambria" w:cs="Cambria"/>
      <w:color w:val="365F91"/>
      <w:kern w:val="0"/>
      <w:sz w:val="28"/>
      <w:szCs w:val="28"/>
    </w:rPr>
  </w:style>
  <w:style w:type="paragraph" w:customStyle="1" w:styleId="117">
    <w:name w:val="Char11"/>
    <w:basedOn w:val="1"/>
    <w:qFormat/>
    <w:uiPriority w:val="99"/>
  </w:style>
  <w:style w:type="paragraph" w:customStyle="1" w:styleId="118">
    <w:name w:val="末级"/>
    <w:basedOn w:val="1"/>
    <w:next w:val="1"/>
    <w:qFormat/>
    <w:uiPriority w:val="99"/>
    <w:pPr>
      <w:numPr>
        <w:ilvl w:val="0"/>
        <w:numId w:val="1"/>
      </w:numPr>
      <w:ind w:firstLine="0" w:firstLineChars="0"/>
    </w:pPr>
  </w:style>
  <w:style w:type="paragraph" w:customStyle="1" w:styleId="119">
    <w:name w:val="标题 22"/>
    <w:basedOn w:val="1"/>
    <w:next w:val="1"/>
    <w:qFormat/>
    <w:uiPriority w:val="99"/>
    <w:pPr>
      <w:keepNext/>
      <w:keepLines/>
      <w:widowControl/>
      <w:spacing w:before="260" w:after="260" w:line="415" w:lineRule="auto"/>
      <w:ind w:firstLine="0"/>
      <w:jc w:val="left"/>
      <w:outlineLvl w:val="1"/>
    </w:pPr>
    <w:rPr>
      <w:rFonts w:ascii="Arial" w:hAnsi="Arial" w:eastAsia="黑体" w:cs="Arial"/>
      <w:b/>
      <w:bCs/>
      <w:kern w:val="0"/>
      <w:sz w:val="28"/>
      <w:szCs w:val="28"/>
    </w:rPr>
  </w:style>
  <w:style w:type="paragraph" w:customStyle="1" w:styleId="120">
    <w:name w:val="Char Char Char Char Char Char Char Char Char Char Char Char Char Char Char Char Char Char Char1"/>
    <w:basedOn w:val="1"/>
    <w:qFormat/>
    <w:uiPriority w:val="99"/>
  </w:style>
  <w:style w:type="paragraph" w:customStyle="1" w:styleId="121">
    <w:name w:val="Char5"/>
    <w:basedOn w:val="1"/>
    <w:qFormat/>
    <w:uiPriority w:val="99"/>
  </w:style>
  <w:style w:type="paragraph" w:customStyle="1" w:styleId="122">
    <w:name w:val="表格"/>
    <w:basedOn w:val="1"/>
    <w:qFormat/>
    <w:uiPriority w:val="99"/>
    <w:pPr>
      <w:spacing w:line="400" w:lineRule="exact"/>
    </w:pPr>
  </w:style>
  <w:style w:type="paragraph" w:customStyle="1" w:styleId="123">
    <w:name w:val="表格标题"/>
    <w:basedOn w:val="1"/>
    <w:qFormat/>
    <w:uiPriority w:val="99"/>
    <w:pPr>
      <w:spacing w:beforeLines="100" w:afterLines="100"/>
      <w:jc w:val="center"/>
    </w:pPr>
    <w:rPr>
      <w:b/>
      <w:bCs/>
      <w:sz w:val="44"/>
      <w:szCs w:val="44"/>
    </w:rPr>
  </w:style>
  <w:style w:type="paragraph" w:customStyle="1" w:styleId="124">
    <w:name w:val="样式 表格标题 + 段前: 1 行 段后: 1 行"/>
    <w:basedOn w:val="123"/>
    <w:qFormat/>
    <w:uiPriority w:val="99"/>
  </w:style>
  <w:style w:type="paragraph" w:customStyle="1" w:styleId="125">
    <w:name w:val="zhengwen"/>
    <w:basedOn w:val="126"/>
    <w:qFormat/>
    <w:uiPriority w:val="99"/>
  </w:style>
  <w:style w:type="paragraph" w:customStyle="1" w:styleId="126">
    <w:name w:val="样式 首行缩进:  2 字符"/>
    <w:basedOn w:val="1"/>
    <w:qFormat/>
    <w:uiPriority w:val="99"/>
    <w:pPr>
      <w:spacing w:line="400" w:lineRule="exact"/>
    </w:pPr>
  </w:style>
  <w:style w:type="paragraph" w:customStyle="1" w:styleId="127">
    <w:name w:val="Char41"/>
    <w:basedOn w:val="1"/>
    <w:qFormat/>
    <w:uiPriority w:val="99"/>
  </w:style>
  <w:style w:type="paragraph" w:customStyle="1" w:styleId="128">
    <w:name w:val="Char Char Char1 Char Char Char Char"/>
    <w:basedOn w:val="1"/>
    <w:qFormat/>
    <w:uiPriority w:val="99"/>
    <w:pPr>
      <w:spacing w:line="240" w:lineRule="auto"/>
      <w:ind w:firstLine="0" w:firstLineChars="0"/>
    </w:pPr>
  </w:style>
  <w:style w:type="paragraph" w:customStyle="1" w:styleId="129">
    <w:name w:val="标题 21"/>
    <w:basedOn w:val="1"/>
    <w:next w:val="1"/>
    <w:qFormat/>
    <w:uiPriority w:val="99"/>
    <w:pPr>
      <w:keepNext/>
      <w:keepLines/>
      <w:widowControl/>
      <w:numPr>
        <w:ilvl w:val="1"/>
        <w:numId w:val="2"/>
      </w:numPr>
      <w:spacing w:before="260" w:after="260" w:line="415" w:lineRule="auto"/>
      <w:ind w:firstLine="0" w:firstLineChars="0"/>
      <w:jc w:val="left"/>
      <w:outlineLvl w:val="1"/>
    </w:pPr>
    <w:rPr>
      <w:rFonts w:ascii="Arial" w:hAnsi="Arial" w:eastAsia="黑体" w:cs="Arial"/>
      <w:b/>
      <w:bCs/>
      <w:kern w:val="0"/>
      <w:sz w:val="28"/>
      <w:szCs w:val="28"/>
    </w:rPr>
  </w:style>
  <w:style w:type="paragraph" w:customStyle="1" w:styleId="1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1">
    <w:name w:val="标题 12"/>
    <w:basedOn w:val="1"/>
    <w:next w:val="1"/>
    <w:qFormat/>
    <w:uiPriority w:val="99"/>
    <w:pPr>
      <w:keepNext/>
      <w:widowControl/>
      <w:tabs>
        <w:tab w:val="left" w:pos="360"/>
        <w:tab w:val="left" w:pos="432"/>
      </w:tabs>
      <w:ind w:left="432" w:hanging="432"/>
      <w:jc w:val="center"/>
      <w:outlineLvl w:val="0"/>
    </w:pPr>
    <w:rPr>
      <w:rFonts w:ascii="黑体" w:eastAsia="黑体" w:cs="黑体"/>
      <w:kern w:val="0"/>
      <w:sz w:val="52"/>
      <w:szCs w:val="52"/>
    </w:rPr>
  </w:style>
  <w:style w:type="paragraph" w:customStyle="1" w:styleId="132">
    <w:name w:val="目录"/>
    <w:basedOn w:val="1"/>
    <w:qFormat/>
    <w:uiPriority w:val="99"/>
    <w:pPr>
      <w:widowControl/>
      <w:jc w:val="center"/>
    </w:pPr>
    <w:rPr>
      <w:rFonts w:ascii="宋体" w:cs="宋体"/>
      <w:b/>
      <w:bCs/>
      <w:kern w:val="0"/>
      <w:sz w:val="36"/>
      <w:szCs w:val="36"/>
    </w:rPr>
  </w:style>
  <w:style w:type="paragraph" w:customStyle="1" w:styleId="133">
    <w:name w:val="Char1"/>
    <w:basedOn w:val="1"/>
    <w:qFormat/>
    <w:uiPriority w:val="99"/>
  </w:style>
  <w:style w:type="paragraph" w:customStyle="1" w:styleId="134">
    <w:name w:val="样式 正文首行缩进111 + 首行缩进:  3 字符"/>
    <w:basedOn w:val="1"/>
    <w:qFormat/>
    <w:uiPriority w:val="99"/>
    <w:pPr>
      <w:ind w:firstLine="600" w:firstLineChars="250"/>
    </w:pPr>
  </w:style>
  <w:style w:type="paragraph" w:customStyle="1" w:styleId="135">
    <w:name w:val="纯文本2"/>
    <w:basedOn w:val="1"/>
    <w:qFormat/>
    <w:uiPriority w:val="99"/>
    <w:pPr>
      <w:adjustRightInd w:val="0"/>
      <w:textAlignment w:val="baseline"/>
    </w:pPr>
    <w:rPr>
      <w:rFonts w:ascii="宋体" w:cs="宋体"/>
      <w:kern w:val="0"/>
    </w:rPr>
  </w:style>
  <w:style w:type="paragraph" w:customStyle="1" w:styleId="136">
    <w:name w:val="Char4"/>
    <w:basedOn w:val="1"/>
    <w:qFormat/>
    <w:uiPriority w:val="99"/>
  </w:style>
  <w:style w:type="paragraph" w:customStyle="1" w:styleId="137">
    <w:name w:val="标题 11"/>
    <w:basedOn w:val="1"/>
    <w:next w:val="1"/>
    <w:qFormat/>
    <w:uiPriority w:val="99"/>
    <w:pPr>
      <w:keepNext/>
      <w:widowControl/>
      <w:tabs>
        <w:tab w:val="left" w:pos="360"/>
        <w:tab w:val="left" w:pos="432"/>
      </w:tabs>
      <w:ind w:left="432" w:hanging="432"/>
      <w:jc w:val="center"/>
      <w:outlineLvl w:val="0"/>
    </w:pPr>
    <w:rPr>
      <w:rFonts w:ascii="黑体" w:eastAsia="黑体" w:cs="黑体"/>
      <w:kern w:val="0"/>
      <w:sz w:val="52"/>
      <w:szCs w:val="52"/>
    </w:rPr>
  </w:style>
  <w:style w:type="paragraph" w:customStyle="1" w:styleId="138">
    <w:name w:val="一般格式"/>
    <w:basedOn w:val="1"/>
    <w:qFormat/>
    <w:uiPriority w:val="99"/>
  </w:style>
  <w:style w:type="table" w:customStyle="1" w:styleId="139">
    <w:name w:val="网格型1"/>
    <w:basedOn w:val="3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0">
    <w:name w:val="标题 2 Char Char Char1"/>
    <w:qFormat/>
    <w:uiPriority w:val="0"/>
    <w:rPr>
      <w:rFonts w:ascii="Arial" w:hAnsi="Arial" w:eastAsia="黑体"/>
      <w:b/>
      <w:bCs/>
      <w:kern w:val="2"/>
      <w:sz w:val="32"/>
      <w:szCs w:val="32"/>
      <w:lang w:val="en-US" w:eastAsia="zh-CN" w:bidi="ar-SA"/>
    </w:rPr>
  </w:style>
  <w:style w:type="character" w:customStyle="1" w:styleId="141">
    <w:name w:val="mini-outputtext1"/>
    <w:basedOn w:val="41"/>
    <w:qFormat/>
    <w:uiPriority w:val="0"/>
  </w:style>
  <w:style w:type="character" w:customStyle="1" w:styleId="142">
    <w:name w:val="副标题 Char"/>
    <w:basedOn w:val="41"/>
    <w:link w:val="30"/>
    <w:qFormat/>
    <w:uiPriority w:val="11"/>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53</Pages>
  <Words>4102</Words>
  <Characters>23384</Characters>
  <Lines>194</Lines>
  <Paragraphs>54</Paragraphs>
  <TotalTime>9</TotalTime>
  <ScaleCrop>false</ScaleCrop>
  <LinksUpToDate>false</LinksUpToDate>
  <CharactersWithSpaces>27432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2021-06-11T12:01:00Z</dcterms:created>
  <dc:creator>王振涛</dc:creator>
  <cp:lastModifiedBy>觞人</cp:lastModifiedBy>
  <dcterms:modified xsi:type="dcterms:W3CDTF">2024-04-15T01:40:59Z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F0766B529270430CB6CA610187A42F4B</vt:lpwstr>
  </property>
</Properties>
</file>